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3F40" w14:textId="6535D7A0" w:rsidR="00A0762B" w:rsidRDefault="00A0762B" w:rsidP="007C287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F108A0">
        <w:rPr>
          <w:rFonts w:ascii="Arial" w:hAnsi="Arial" w:cs="Arial"/>
          <w:sz w:val="32"/>
          <w:szCs w:val="32"/>
        </w:rPr>
        <w:t>Elizabeth</w:t>
      </w:r>
      <w:r w:rsidR="00835129" w:rsidRPr="00F108A0">
        <w:rPr>
          <w:rFonts w:ascii="Arial" w:hAnsi="Arial" w:cs="Arial"/>
          <w:sz w:val="32"/>
          <w:szCs w:val="32"/>
        </w:rPr>
        <w:t xml:space="preserve"> (Lisa)</w:t>
      </w:r>
      <w:r w:rsidRPr="00F108A0">
        <w:rPr>
          <w:rFonts w:ascii="Arial" w:hAnsi="Arial" w:cs="Arial"/>
          <w:sz w:val="32"/>
          <w:szCs w:val="32"/>
        </w:rPr>
        <w:t xml:space="preserve"> A. Velkoff</w:t>
      </w:r>
      <w:r w:rsidR="00835DE1" w:rsidRPr="00F108A0">
        <w:rPr>
          <w:rFonts w:ascii="Arial" w:hAnsi="Arial" w:cs="Arial"/>
          <w:sz w:val="32"/>
          <w:szCs w:val="32"/>
        </w:rPr>
        <w:t xml:space="preserve">, </w:t>
      </w:r>
      <w:r w:rsidR="00750BEE" w:rsidRPr="00F108A0">
        <w:rPr>
          <w:rFonts w:ascii="Arial" w:hAnsi="Arial" w:cs="Arial"/>
          <w:sz w:val="32"/>
          <w:szCs w:val="32"/>
        </w:rPr>
        <w:t>Ph.D.</w:t>
      </w:r>
    </w:p>
    <w:p w14:paraId="5D9E0212" w14:textId="7E15368B" w:rsidR="007C287A" w:rsidRDefault="007C287A" w:rsidP="00A0762B">
      <w:pPr>
        <w:jc w:val="center"/>
        <w:rPr>
          <w:rFonts w:ascii="Arial" w:hAnsi="Arial" w:cs="Arial"/>
          <w:sz w:val="22"/>
          <w:szCs w:val="22"/>
        </w:rPr>
      </w:pPr>
      <w:hyperlink r:id="rId11" w:history="1">
        <w:r w:rsidRPr="001A7926">
          <w:rPr>
            <w:rStyle w:val="Hyperlink"/>
            <w:rFonts w:ascii="Arial" w:hAnsi="Arial" w:cs="Arial"/>
            <w:sz w:val="22"/>
            <w:szCs w:val="22"/>
          </w:rPr>
          <w:t>lisa.velkoff@drexel.edu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D891256" w14:textId="23F9F4DD" w:rsidR="007B75D7" w:rsidRPr="007C287A" w:rsidRDefault="007B75D7" w:rsidP="00A0762B">
      <w:pPr>
        <w:jc w:val="center"/>
        <w:rPr>
          <w:rFonts w:ascii="Arial" w:hAnsi="Arial" w:cs="Arial"/>
          <w:sz w:val="22"/>
          <w:szCs w:val="22"/>
        </w:rPr>
      </w:pPr>
      <w:hyperlink r:id="rId12" w:history="1">
        <w:r w:rsidRPr="001A19A0">
          <w:rPr>
            <w:rStyle w:val="Hyperlink"/>
            <w:rFonts w:ascii="Arial" w:hAnsi="Arial" w:cs="Arial"/>
            <w:sz w:val="22"/>
            <w:szCs w:val="22"/>
          </w:rPr>
          <w:t>lvelkoff@reed.edu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5FF6BB9" w14:textId="77777777" w:rsidR="00A0762B" w:rsidRPr="00F108A0" w:rsidRDefault="00A0762B" w:rsidP="00A0762B">
      <w:pPr>
        <w:jc w:val="center"/>
        <w:rPr>
          <w:rFonts w:ascii="Arial" w:hAnsi="Arial" w:cs="Arial"/>
        </w:rPr>
      </w:pPr>
    </w:p>
    <w:p w14:paraId="4B209C2D" w14:textId="77777777" w:rsidR="00A0762B" w:rsidRPr="00F108A0" w:rsidRDefault="00A0762B" w:rsidP="00A0762B">
      <w:pPr>
        <w:jc w:val="center"/>
        <w:rPr>
          <w:rFonts w:ascii="Arial" w:hAnsi="Arial" w:cs="Arial"/>
          <w:sz w:val="28"/>
          <w:szCs w:val="28"/>
        </w:rPr>
      </w:pPr>
    </w:p>
    <w:p w14:paraId="08CD8C38" w14:textId="239E85AD" w:rsidR="00F108A0" w:rsidRPr="00F108A0" w:rsidRDefault="0096268E" w:rsidP="00F108A0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CURRENT </w:t>
      </w:r>
      <w:r w:rsidR="00030006">
        <w:rPr>
          <w:rFonts w:ascii="Arial" w:hAnsi="Arial" w:cs="Arial"/>
          <w:b/>
          <w:sz w:val="28"/>
          <w:szCs w:val="28"/>
        </w:rPr>
        <w:t xml:space="preserve">ACADEMIC APPOINTMENTS </w:t>
      </w:r>
    </w:p>
    <w:p w14:paraId="1B5F1794" w14:textId="77777777" w:rsidR="0063079E" w:rsidRDefault="0063079E" w:rsidP="00F20E4D">
      <w:pPr>
        <w:rPr>
          <w:rFonts w:ascii="Arial" w:hAnsi="Arial" w:cs="Arial"/>
          <w:b/>
          <w:sz w:val="22"/>
          <w:szCs w:val="22"/>
        </w:rPr>
      </w:pPr>
    </w:p>
    <w:p w14:paraId="1C016454" w14:textId="47118745" w:rsidR="00A2318C" w:rsidRDefault="00A2318C" w:rsidP="00F20E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Drexel University</w:t>
      </w:r>
      <w:r>
        <w:rPr>
          <w:rFonts w:ascii="Arial" w:hAnsi="Arial" w:cs="Arial"/>
          <w:sz w:val="22"/>
          <w:szCs w:val="22"/>
        </w:rPr>
        <w:t>, Philadelphia, PA</w:t>
      </w:r>
    </w:p>
    <w:p w14:paraId="43DAF093" w14:textId="5598E473" w:rsidR="00A2318C" w:rsidRDefault="00A2318C" w:rsidP="00A2318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Center for Weight, Eating, and Lifestyle Science (WELL Center), 2023-present</w:t>
      </w:r>
    </w:p>
    <w:p w14:paraId="6580E545" w14:textId="5792B043" w:rsidR="00A2318C" w:rsidRPr="00A2318C" w:rsidRDefault="00A2318C" w:rsidP="00A2318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Postdoctoral </w:t>
      </w:r>
      <w:r w:rsidR="00E0048F">
        <w:rPr>
          <w:rFonts w:ascii="Arial" w:hAnsi="Arial" w:cs="Arial"/>
          <w:sz w:val="22"/>
          <w:szCs w:val="22"/>
        </w:rPr>
        <w:t>Research Fellow</w:t>
      </w:r>
    </w:p>
    <w:p w14:paraId="29883240" w14:textId="77777777" w:rsidR="0096268E" w:rsidRDefault="0096268E" w:rsidP="0096268E">
      <w:pPr>
        <w:rPr>
          <w:rFonts w:ascii="Arial" w:hAnsi="Arial" w:cs="Arial"/>
          <w:b/>
          <w:sz w:val="22"/>
          <w:szCs w:val="22"/>
        </w:rPr>
      </w:pPr>
    </w:p>
    <w:p w14:paraId="68FC8D86" w14:textId="77777777" w:rsidR="0096268E" w:rsidRDefault="0096268E" w:rsidP="009626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Reed College</w:t>
      </w:r>
      <w:r>
        <w:rPr>
          <w:rFonts w:ascii="Arial" w:hAnsi="Arial" w:cs="Arial"/>
          <w:sz w:val="22"/>
          <w:szCs w:val="22"/>
        </w:rPr>
        <w:t>, Portland, OR</w:t>
      </w:r>
    </w:p>
    <w:p w14:paraId="3BCE4A70" w14:textId="77777777" w:rsidR="0096268E" w:rsidRDefault="0096268E" w:rsidP="0096268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Psychology, 2022-present</w:t>
      </w:r>
    </w:p>
    <w:p w14:paraId="740A6EB8" w14:textId="77777777" w:rsidR="0096268E" w:rsidRDefault="0096268E" w:rsidP="0096268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Visiting Assistant Professor</w:t>
      </w:r>
    </w:p>
    <w:p w14:paraId="38CD74AA" w14:textId="77777777" w:rsidR="0096268E" w:rsidRPr="00E0048F" w:rsidRDefault="0096268E" w:rsidP="00E0048F">
      <w:pPr>
        <w:ind w:left="360"/>
        <w:rPr>
          <w:rFonts w:ascii="Arial" w:hAnsi="Arial" w:cs="Arial"/>
          <w:sz w:val="22"/>
          <w:szCs w:val="22"/>
        </w:rPr>
      </w:pPr>
    </w:p>
    <w:p w14:paraId="6054005B" w14:textId="5027435C" w:rsidR="0096268E" w:rsidRPr="00F108A0" w:rsidRDefault="0096268E" w:rsidP="0096268E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PREVIOUS ACADEMIC APPOINTMENTS </w:t>
      </w:r>
    </w:p>
    <w:p w14:paraId="6A647036" w14:textId="77777777" w:rsidR="0096268E" w:rsidRDefault="0096268E" w:rsidP="0096268E">
      <w:pPr>
        <w:ind w:left="360"/>
        <w:rPr>
          <w:rFonts w:ascii="Arial" w:hAnsi="Arial" w:cs="Arial"/>
          <w:sz w:val="22"/>
          <w:szCs w:val="22"/>
        </w:rPr>
      </w:pPr>
    </w:p>
    <w:p w14:paraId="2A31BE28" w14:textId="77777777" w:rsidR="0096268E" w:rsidRDefault="0096268E" w:rsidP="009626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Lewis &amp; Clark College</w:t>
      </w:r>
      <w:r>
        <w:rPr>
          <w:rFonts w:ascii="Arial" w:hAnsi="Arial" w:cs="Arial"/>
          <w:sz w:val="22"/>
          <w:szCs w:val="22"/>
        </w:rPr>
        <w:t>, Portland, OR</w:t>
      </w:r>
    </w:p>
    <w:p w14:paraId="5158C5A5" w14:textId="77777777" w:rsidR="0096268E" w:rsidRDefault="0096268E" w:rsidP="0096268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Psychology, Spring 2023-Fall 2023</w:t>
      </w:r>
    </w:p>
    <w:p w14:paraId="55A31EDC" w14:textId="77777777" w:rsidR="0096268E" w:rsidRDefault="0096268E" w:rsidP="0096268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Adjunct Professor</w:t>
      </w:r>
    </w:p>
    <w:p w14:paraId="42BACED5" w14:textId="77777777" w:rsidR="00E0048F" w:rsidRPr="00E0048F" w:rsidRDefault="00E0048F" w:rsidP="00E0048F">
      <w:pPr>
        <w:ind w:left="360"/>
        <w:rPr>
          <w:rFonts w:ascii="Arial" w:hAnsi="Arial" w:cs="Arial"/>
          <w:sz w:val="22"/>
          <w:szCs w:val="22"/>
        </w:rPr>
      </w:pPr>
    </w:p>
    <w:p w14:paraId="7212F927" w14:textId="7C72B0B8" w:rsidR="00F17E23" w:rsidRDefault="00F17E23" w:rsidP="00F20E4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University of California, San Diego</w:t>
      </w:r>
      <w:r>
        <w:rPr>
          <w:rFonts w:ascii="Arial" w:hAnsi="Arial" w:cs="Arial"/>
          <w:sz w:val="22"/>
          <w:szCs w:val="22"/>
        </w:rPr>
        <w:t>, San Diego, CA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2FF596A" w14:textId="0B0F63C9" w:rsidR="00F17E23" w:rsidRDefault="00F17E23" w:rsidP="00F17E23">
      <w:pPr>
        <w:ind w:left="360"/>
        <w:rPr>
          <w:rFonts w:ascii="Arial" w:hAnsi="Arial" w:cs="Arial"/>
          <w:sz w:val="22"/>
          <w:szCs w:val="22"/>
        </w:rPr>
      </w:pPr>
      <w:r w:rsidRPr="00F17E23">
        <w:rPr>
          <w:rFonts w:ascii="Arial" w:hAnsi="Arial" w:cs="Arial"/>
          <w:sz w:val="22"/>
          <w:szCs w:val="22"/>
        </w:rPr>
        <w:t>Eating Disorders Center for Treatment and Research</w:t>
      </w:r>
      <w:r w:rsidR="0015660A">
        <w:rPr>
          <w:rFonts w:ascii="Arial" w:hAnsi="Arial" w:cs="Arial"/>
          <w:sz w:val="22"/>
          <w:szCs w:val="22"/>
        </w:rPr>
        <w:t>, 2021-</w:t>
      </w:r>
      <w:r w:rsidR="0063079E">
        <w:rPr>
          <w:rFonts w:ascii="Arial" w:hAnsi="Arial" w:cs="Arial"/>
          <w:sz w:val="22"/>
          <w:szCs w:val="22"/>
        </w:rPr>
        <w:t>2023</w:t>
      </w:r>
    </w:p>
    <w:p w14:paraId="44ED05F9" w14:textId="7F477D98" w:rsidR="00F17E23" w:rsidRDefault="00E0048F" w:rsidP="00F17E23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Clinical Research Postdoctoral Fellow</w:t>
      </w:r>
    </w:p>
    <w:p w14:paraId="710F4B00" w14:textId="70D48BF6" w:rsidR="00F17E23" w:rsidRDefault="00F17E23" w:rsidP="00F20E4D">
      <w:pPr>
        <w:rPr>
          <w:rFonts w:ascii="Arial" w:hAnsi="Arial" w:cs="Arial"/>
          <w:b/>
          <w:sz w:val="22"/>
          <w:szCs w:val="22"/>
        </w:rPr>
      </w:pPr>
    </w:p>
    <w:p w14:paraId="1A1258D7" w14:textId="7563A2CD" w:rsidR="00E0048F" w:rsidRPr="00F108A0" w:rsidRDefault="00E0048F" w:rsidP="00E0048F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</w:t>
      </w:r>
    </w:p>
    <w:p w14:paraId="250A6005" w14:textId="77777777" w:rsidR="00E0048F" w:rsidRDefault="00E0048F" w:rsidP="00F20E4D">
      <w:pPr>
        <w:rPr>
          <w:rFonts w:ascii="Arial" w:hAnsi="Arial" w:cs="Arial"/>
          <w:b/>
          <w:sz w:val="22"/>
          <w:szCs w:val="22"/>
        </w:rPr>
      </w:pPr>
    </w:p>
    <w:p w14:paraId="49B1F051" w14:textId="73612682" w:rsidR="00F108A0" w:rsidRDefault="00E275A3" w:rsidP="00F20E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Northwestern University Feinberg School of Medicine</w:t>
      </w:r>
      <w:r>
        <w:rPr>
          <w:rFonts w:ascii="Arial" w:hAnsi="Arial" w:cs="Arial"/>
          <w:sz w:val="22"/>
          <w:szCs w:val="22"/>
        </w:rPr>
        <w:t>, Chicago, IL</w:t>
      </w:r>
    </w:p>
    <w:p w14:paraId="0F4D57DB" w14:textId="6917146E" w:rsidR="00E275A3" w:rsidRDefault="00E275A3" w:rsidP="00F108A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Psychiatry, 2020-2021</w:t>
      </w:r>
    </w:p>
    <w:p w14:paraId="253B2E56" w14:textId="163DA22C" w:rsidR="00F108A0" w:rsidRPr="00E275A3" w:rsidRDefault="00E275A3" w:rsidP="00E275A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Pre-doctoral Clinical Internship</w:t>
      </w:r>
    </w:p>
    <w:p w14:paraId="26E6EE0C" w14:textId="77777777" w:rsidR="00F108A0" w:rsidRDefault="00F108A0" w:rsidP="00F20E4D">
      <w:pPr>
        <w:rPr>
          <w:rFonts w:ascii="Arial" w:hAnsi="Arial" w:cs="Arial"/>
          <w:b/>
          <w:sz w:val="22"/>
          <w:szCs w:val="22"/>
        </w:rPr>
      </w:pPr>
    </w:p>
    <w:p w14:paraId="04513FD3" w14:textId="687D3854" w:rsidR="00835DE1" w:rsidRPr="00F108A0" w:rsidRDefault="00835DE1" w:rsidP="00F20E4D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Miami University</w:t>
      </w:r>
      <w:r w:rsidRPr="00F108A0">
        <w:rPr>
          <w:rFonts w:ascii="Arial" w:hAnsi="Arial" w:cs="Arial"/>
          <w:sz w:val="22"/>
          <w:szCs w:val="22"/>
        </w:rPr>
        <w:t>, Oxford, OH</w:t>
      </w:r>
    </w:p>
    <w:p w14:paraId="1EFFE02B" w14:textId="33CE31F2" w:rsidR="00037F85" w:rsidRPr="00F108A0" w:rsidRDefault="00835DE1" w:rsidP="00F108A0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Doctor of Philosophy in Clinical Psychology, </w:t>
      </w:r>
      <w:r w:rsidR="00750BEE" w:rsidRPr="00F108A0">
        <w:rPr>
          <w:rFonts w:ascii="Arial" w:hAnsi="Arial" w:cs="Arial"/>
          <w:sz w:val="22"/>
          <w:szCs w:val="22"/>
        </w:rPr>
        <w:t>August</w:t>
      </w:r>
      <w:r w:rsidRPr="00F108A0">
        <w:rPr>
          <w:rFonts w:ascii="Arial" w:hAnsi="Arial" w:cs="Arial"/>
          <w:sz w:val="22"/>
          <w:szCs w:val="22"/>
        </w:rPr>
        <w:t xml:space="preserve"> 2021</w:t>
      </w:r>
    </w:p>
    <w:p w14:paraId="79E1F363" w14:textId="77777777" w:rsidR="005063FE" w:rsidRPr="00F108A0" w:rsidRDefault="005063FE" w:rsidP="005063F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Certificate in College Teaching, August 2021</w:t>
      </w:r>
    </w:p>
    <w:p w14:paraId="2613F307" w14:textId="6E15B7AF" w:rsidR="003676F3" w:rsidRPr="00F108A0" w:rsidRDefault="003676F3" w:rsidP="005063FE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Doctoral Dissertation</w:t>
      </w:r>
      <w:r w:rsidR="00F108A0">
        <w:rPr>
          <w:rFonts w:ascii="Arial" w:hAnsi="Arial" w:cs="Arial"/>
          <w:sz w:val="22"/>
          <w:szCs w:val="22"/>
        </w:rPr>
        <w:t xml:space="preserve">: </w:t>
      </w:r>
      <w:r w:rsidRPr="00F108A0">
        <w:rPr>
          <w:rFonts w:ascii="Arial" w:hAnsi="Arial" w:cs="Arial"/>
          <w:i/>
          <w:sz w:val="22"/>
          <w:szCs w:val="22"/>
        </w:rPr>
        <w:t>Feeling the Urge: Using Ecological Momentary Assessment to Test the Longitudinal Relationship Between Interoception and Multiple Forms of Self-Harm</w:t>
      </w:r>
    </w:p>
    <w:p w14:paraId="236886CF" w14:textId="5AB98FC5" w:rsidR="005063FE" w:rsidRDefault="00F108A0" w:rsidP="005063F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</w:t>
      </w:r>
      <w:r w:rsidR="003676F3" w:rsidRPr="00F108A0">
        <w:rPr>
          <w:rFonts w:ascii="Arial" w:hAnsi="Arial" w:cs="Arial"/>
          <w:sz w:val="22"/>
          <w:szCs w:val="22"/>
        </w:rPr>
        <w:t xml:space="preserve">: April Smith, Ph.D. </w:t>
      </w:r>
    </w:p>
    <w:p w14:paraId="3C0A253E" w14:textId="77777777" w:rsidR="00835DE1" w:rsidRPr="00F108A0" w:rsidRDefault="00835DE1" w:rsidP="00F20E4D">
      <w:pPr>
        <w:rPr>
          <w:rFonts w:ascii="Arial" w:hAnsi="Arial" w:cs="Arial"/>
          <w:b/>
          <w:sz w:val="22"/>
          <w:szCs w:val="22"/>
        </w:rPr>
      </w:pPr>
    </w:p>
    <w:p w14:paraId="64784743" w14:textId="16DC11A0" w:rsidR="00F62ECA" w:rsidRPr="00F108A0" w:rsidRDefault="00F62ECA" w:rsidP="00F20E4D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Miami University</w:t>
      </w:r>
      <w:r w:rsidRPr="00F108A0">
        <w:rPr>
          <w:rFonts w:ascii="Arial" w:hAnsi="Arial" w:cs="Arial"/>
          <w:sz w:val="22"/>
          <w:szCs w:val="22"/>
        </w:rPr>
        <w:t>, Oxford, OH</w:t>
      </w:r>
    </w:p>
    <w:p w14:paraId="21262C49" w14:textId="3D1FD549" w:rsidR="00835DE1" w:rsidRPr="00F108A0" w:rsidRDefault="00F62ECA" w:rsidP="00835DE1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Master </w:t>
      </w:r>
      <w:r w:rsidR="00835DE1" w:rsidRPr="00F108A0">
        <w:rPr>
          <w:rFonts w:ascii="Arial" w:hAnsi="Arial" w:cs="Arial"/>
          <w:sz w:val="22"/>
          <w:szCs w:val="22"/>
        </w:rPr>
        <w:t>of Arts in Clinical Psychology, December 2017</w:t>
      </w:r>
    </w:p>
    <w:p w14:paraId="42A0DE89" w14:textId="2F5B2725" w:rsidR="00835DE1" w:rsidRPr="00F108A0" w:rsidRDefault="00835DE1" w:rsidP="00F108A0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Master’s Thesis</w:t>
      </w:r>
      <w:r w:rsidR="00F108A0">
        <w:rPr>
          <w:rFonts w:ascii="Arial" w:hAnsi="Arial" w:cs="Arial"/>
          <w:sz w:val="22"/>
          <w:szCs w:val="22"/>
        </w:rPr>
        <w:t xml:space="preserve">: </w:t>
      </w:r>
      <w:r w:rsidRPr="00F108A0">
        <w:rPr>
          <w:rFonts w:ascii="Arial" w:hAnsi="Arial" w:cs="Arial"/>
          <w:i/>
          <w:sz w:val="22"/>
          <w:szCs w:val="22"/>
        </w:rPr>
        <w:t>Examining Patterns of Change in the Acquired Capability for Suicide</w:t>
      </w:r>
    </w:p>
    <w:p w14:paraId="74BBEDA0" w14:textId="0AFD4D8D" w:rsidR="00835DE1" w:rsidRPr="00F108A0" w:rsidRDefault="00F108A0" w:rsidP="00F108A0">
      <w:pPr>
        <w:ind w:left="360"/>
        <w:rPr>
          <w:rFonts w:ascii="Arial" w:hAnsi="Arial" w:cs="Arial"/>
          <w:sz w:val="22"/>
          <w:szCs w:val="22"/>
        </w:rPr>
        <w:sectPr w:rsidR="00835DE1" w:rsidRPr="00F108A0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>Advisor</w:t>
      </w:r>
      <w:r w:rsidR="003676F3" w:rsidRPr="00F108A0">
        <w:rPr>
          <w:rFonts w:ascii="Arial" w:hAnsi="Arial" w:cs="Arial"/>
          <w:sz w:val="22"/>
          <w:szCs w:val="22"/>
        </w:rPr>
        <w:t xml:space="preserve">: </w:t>
      </w:r>
      <w:r w:rsidR="00835DE1" w:rsidRPr="00F108A0">
        <w:rPr>
          <w:rFonts w:ascii="Arial" w:hAnsi="Arial" w:cs="Arial"/>
          <w:sz w:val="22"/>
          <w:szCs w:val="22"/>
        </w:rPr>
        <w:t>April Smith, Ph.D.</w:t>
      </w:r>
    </w:p>
    <w:p w14:paraId="31F15117" w14:textId="77777777" w:rsidR="006605BF" w:rsidRPr="00F108A0" w:rsidRDefault="006605BF" w:rsidP="00F20E4D">
      <w:pPr>
        <w:rPr>
          <w:rFonts w:ascii="Arial" w:hAnsi="Arial" w:cs="Arial"/>
          <w:b/>
          <w:sz w:val="22"/>
          <w:szCs w:val="22"/>
        </w:rPr>
      </w:pPr>
    </w:p>
    <w:p w14:paraId="36A2C090" w14:textId="77777777" w:rsidR="00107CB7" w:rsidRPr="00F108A0" w:rsidRDefault="00107CB7" w:rsidP="00F20E4D">
      <w:pPr>
        <w:rPr>
          <w:rFonts w:ascii="Arial" w:hAnsi="Arial" w:cs="Arial"/>
          <w:b/>
          <w:sz w:val="22"/>
          <w:szCs w:val="22"/>
        </w:rPr>
        <w:sectPr w:rsidR="00107CB7" w:rsidRPr="00F108A0" w:rsidSect="006605BF">
          <w:type w:val="continuous"/>
          <w:pgSz w:w="12240" w:h="15840"/>
          <w:pgMar w:top="1440" w:right="1440" w:bottom="1440" w:left="1440" w:header="720" w:footer="720" w:gutter="0"/>
          <w:cols w:num="2" w:space="900"/>
          <w:docGrid w:linePitch="360"/>
        </w:sectPr>
      </w:pPr>
    </w:p>
    <w:p w14:paraId="3643325E" w14:textId="4D89B2F2" w:rsidR="00DB7D6D" w:rsidRPr="00F108A0" w:rsidRDefault="00DB7D6D" w:rsidP="00F20E4D">
      <w:pPr>
        <w:rPr>
          <w:rFonts w:ascii="Arial" w:hAnsi="Arial" w:cs="Arial"/>
          <w:b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Northwestern University</w:t>
      </w:r>
      <w:r w:rsidR="00F20E4D" w:rsidRPr="00F108A0">
        <w:rPr>
          <w:rFonts w:ascii="Arial" w:hAnsi="Arial" w:cs="Arial"/>
          <w:b/>
          <w:sz w:val="22"/>
          <w:szCs w:val="22"/>
        </w:rPr>
        <w:t xml:space="preserve">, </w:t>
      </w:r>
      <w:r w:rsidRPr="00F108A0">
        <w:rPr>
          <w:rFonts w:ascii="Arial" w:hAnsi="Arial" w:cs="Arial"/>
          <w:sz w:val="22"/>
          <w:szCs w:val="22"/>
        </w:rPr>
        <w:t>Evanston, IL</w:t>
      </w:r>
    </w:p>
    <w:p w14:paraId="4CBC4130" w14:textId="6ED2C846" w:rsidR="00E26CFC" w:rsidRPr="00F108A0" w:rsidRDefault="00F20E4D" w:rsidP="00F767E8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Bachelor of Arts</w:t>
      </w:r>
      <w:r w:rsidR="00DB7D6D" w:rsidRPr="00F108A0">
        <w:rPr>
          <w:rFonts w:ascii="Arial" w:hAnsi="Arial" w:cs="Arial"/>
          <w:sz w:val="22"/>
          <w:szCs w:val="22"/>
        </w:rPr>
        <w:t>,</w:t>
      </w:r>
      <w:r w:rsidR="00107CB7" w:rsidRPr="00F108A0">
        <w:rPr>
          <w:rFonts w:ascii="Arial" w:hAnsi="Arial" w:cs="Arial"/>
          <w:sz w:val="22"/>
          <w:szCs w:val="22"/>
        </w:rPr>
        <w:t xml:space="preserve"> Cum Laude,</w:t>
      </w:r>
      <w:r w:rsidR="00DB7D6D" w:rsidRPr="00F108A0">
        <w:rPr>
          <w:rFonts w:ascii="Arial" w:hAnsi="Arial" w:cs="Arial"/>
          <w:sz w:val="22"/>
          <w:szCs w:val="22"/>
        </w:rPr>
        <w:t xml:space="preserve"> June 2013</w:t>
      </w:r>
      <w:r w:rsidRPr="00F108A0">
        <w:rPr>
          <w:rFonts w:ascii="Arial" w:hAnsi="Arial" w:cs="Arial"/>
          <w:sz w:val="22"/>
          <w:szCs w:val="22"/>
        </w:rPr>
        <w:t xml:space="preserve"> </w:t>
      </w:r>
    </w:p>
    <w:p w14:paraId="46ED5039" w14:textId="3904FBA4" w:rsidR="00DB7D6D" w:rsidRDefault="00F20E4D" w:rsidP="00F767E8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Majors</w:t>
      </w:r>
      <w:r w:rsidR="005D1176" w:rsidRPr="00F108A0">
        <w:rPr>
          <w:rFonts w:ascii="Arial" w:hAnsi="Arial" w:cs="Arial"/>
          <w:sz w:val="22"/>
          <w:szCs w:val="22"/>
        </w:rPr>
        <w:t xml:space="preserve"> and Departmental Honors</w:t>
      </w:r>
      <w:r w:rsidR="00DB7D6D" w:rsidRPr="00F108A0">
        <w:rPr>
          <w:rFonts w:ascii="Arial" w:hAnsi="Arial" w:cs="Arial"/>
          <w:sz w:val="22"/>
          <w:szCs w:val="22"/>
        </w:rPr>
        <w:t xml:space="preserve"> in Psychology and English Literature</w:t>
      </w:r>
    </w:p>
    <w:p w14:paraId="0F369B26" w14:textId="77777777" w:rsidR="00F108A0" w:rsidRPr="00F108A0" w:rsidRDefault="00F108A0" w:rsidP="00F767E8">
      <w:pPr>
        <w:ind w:left="360"/>
        <w:rPr>
          <w:rFonts w:ascii="Arial" w:hAnsi="Arial" w:cs="Arial"/>
          <w:sz w:val="22"/>
          <w:szCs w:val="22"/>
        </w:rPr>
      </w:pPr>
    </w:p>
    <w:p w14:paraId="488DB53D" w14:textId="4E66673C" w:rsidR="001828A2" w:rsidRPr="00F108A0" w:rsidRDefault="001828A2" w:rsidP="00F108A0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lastRenderedPageBreak/>
        <w:t>Senior Honors Thesis</w:t>
      </w:r>
      <w:r w:rsidR="00F108A0">
        <w:rPr>
          <w:rFonts w:ascii="Arial" w:hAnsi="Arial" w:cs="Arial"/>
          <w:sz w:val="22"/>
          <w:szCs w:val="22"/>
        </w:rPr>
        <w:t xml:space="preserve">: </w:t>
      </w:r>
      <w:r w:rsidRPr="00F108A0">
        <w:rPr>
          <w:rFonts w:ascii="Arial" w:hAnsi="Arial" w:cs="Arial"/>
          <w:i/>
          <w:sz w:val="22"/>
          <w:szCs w:val="22"/>
        </w:rPr>
        <w:t>Effects of Trait Rumination and a Negative-Evaluative Trier Social Stress Test on Several Types of Affect</w:t>
      </w:r>
      <w:r w:rsidRPr="00F108A0">
        <w:rPr>
          <w:rFonts w:ascii="Arial" w:hAnsi="Arial" w:cs="Arial"/>
          <w:sz w:val="22"/>
          <w:szCs w:val="22"/>
        </w:rPr>
        <w:t xml:space="preserve">. </w:t>
      </w:r>
    </w:p>
    <w:p w14:paraId="3BCA2036" w14:textId="503F81B8" w:rsidR="00F20E4D" w:rsidRPr="00F108A0" w:rsidRDefault="00835DE1" w:rsidP="00F108A0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Advisors: Richard </w:t>
      </w:r>
      <w:proofErr w:type="spellStart"/>
      <w:r w:rsidRPr="00F108A0">
        <w:rPr>
          <w:rFonts w:ascii="Arial" w:hAnsi="Arial" w:cs="Arial"/>
          <w:sz w:val="22"/>
          <w:szCs w:val="22"/>
        </w:rPr>
        <w:t>Zinbarg</w:t>
      </w:r>
      <w:proofErr w:type="spellEnd"/>
      <w:r w:rsidRPr="00F108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08A0">
        <w:rPr>
          <w:rFonts w:ascii="Arial" w:hAnsi="Arial" w:cs="Arial"/>
          <w:sz w:val="22"/>
          <w:szCs w:val="22"/>
        </w:rPr>
        <w:t>Ph.</w:t>
      </w:r>
      <w:r w:rsidR="00F20E4D" w:rsidRPr="00F108A0">
        <w:rPr>
          <w:rFonts w:ascii="Arial" w:hAnsi="Arial" w:cs="Arial"/>
          <w:sz w:val="22"/>
          <w:szCs w:val="22"/>
        </w:rPr>
        <w:t>D</w:t>
      </w:r>
      <w:proofErr w:type="spellEnd"/>
      <w:r w:rsidR="00F20E4D" w:rsidRPr="00F108A0">
        <w:rPr>
          <w:rFonts w:ascii="Arial" w:hAnsi="Arial" w:cs="Arial"/>
          <w:sz w:val="22"/>
          <w:szCs w:val="22"/>
        </w:rPr>
        <w:t>,</w:t>
      </w:r>
      <w:r w:rsidRPr="00F108A0">
        <w:rPr>
          <w:rFonts w:ascii="Arial" w:hAnsi="Arial" w:cs="Arial"/>
          <w:sz w:val="22"/>
          <w:szCs w:val="22"/>
        </w:rPr>
        <w:t xml:space="preserve"> Suzanne </w:t>
      </w:r>
      <w:proofErr w:type="spellStart"/>
      <w:r w:rsidRPr="00F108A0">
        <w:rPr>
          <w:rFonts w:ascii="Arial" w:hAnsi="Arial" w:cs="Arial"/>
          <w:sz w:val="22"/>
          <w:szCs w:val="22"/>
        </w:rPr>
        <w:t>Vrshek</w:t>
      </w:r>
      <w:proofErr w:type="spellEnd"/>
      <w:r w:rsidRPr="00F108A0">
        <w:rPr>
          <w:rFonts w:ascii="Arial" w:hAnsi="Arial" w:cs="Arial"/>
          <w:sz w:val="22"/>
          <w:szCs w:val="22"/>
        </w:rPr>
        <w:t xml:space="preserve">-Schallhorn, </w:t>
      </w:r>
      <w:proofErr w:type="spellStart"/>
      <w:r w:rsidRPr="00F108A0">
        <w:rPr>
          <w:rFonts w:ascii="Arial" w:hAnsi="Arial" w:cs="Arial"/>
          <w:sz w:val="22"/>
          <w:szCs w:val="22"/>
        </w:rPr>
        <w:t>Ph.</w:t>
      </w:r>
      <w:r w:rsidR="00F20E4D" w:rsidRPr="00F108A0">
        <w:rPr>
          <w:rFonts w:ascii="Arial" w:hAnsi="Arial" w:cs="Arial"/>
          <w:sz w:val="22"/>
          <w:szCs w:val="22"/>
        </w:rPr>
        <w:t>D</w:t>
      </w:r>
      <w:proofErr w:type="spellEnd"/>
    </w:p>
    <w:p w14:paraId="7F6EBB79" w14:textId="77777777" w:rsidR="001828A2" w:rsidRPr="00F108A0" w:rsidRDefault="001828A2" w:rsidP="001828A2">
      <w:pPr>
        <w:ind w:left="720"/>
        <w:rPr>
          <w:rFonts w:ascii="Arial" w:hAnsi="Arial" w:cs="Arial"/>
          <w:sz w:val="22"/>
          <w:szCs w:val="22"/>
        </w:rPr>
      </w:pPr>
    </w:p>
    <w:p w14:paraId="68DE1316" w14:textId="6F894632" w:rsidR="001828A2" w:rsidRPr="00F108A0" w:rsidRDefault="001828A2" w:rsidP="00F108A0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Senior Honors Thesis</w:t>
      </w:r>
      <w:r w:rsidR="00F108A0">
        <w:rPr>
          <w:rFonts w:ascii="Arial" w:hAnsi="Arial" w:cs="Arial"/>
          <w:sz w:val="22"/>
          <w:szCs w:val="22"/>
        </w:rPr>
        <w:t xml:space="preserve">: </w:t>
      </w:r>
      <w:r w:rsidRPr="00F108A0">
        <w:rPr>
          <w:rFonts w:ascii="Arial" w:hAnsi="Arial" w:cs="Arial"/>
          <w:i/>
          <w:sz w:val="22"/>
          <w:szCs w:val="22"/>
        </w:rPr>
        <w:t>“Uneasy lies the head that wears the crown”: The Succession of Royal Power in William Shakespeare’s Histories and Romances</w:t>
      </w:r>
      <w:r w:rsidRPr="00F108A0">
        <w:rPr>
          <w:rFonts w:ascii="Arial" w:hAnsi="Arial" w:cs="Arial"/>
          <w:sz w:val="22"/>
          <w:szCs w:val="22"/>
        </w:rPr>
        <w:t xml:space="preserve">. </w:t>
      </w:r>
    </w:p>
    <w:p w14:paraId="2A3E5A0D" w14:textId="1BD231EE" w:rsidR="00E26CFC" w:rsidRPr="00F108A0" w:rsidRDefault="00835DE1" w:rsidP="00F108A0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Advisor: William West, </w:t>
      </w:r>
      <w:proofErr w:type="spellStart"/>
      <w:r w:rsidRPr="00F108A0">
        <w:rPr>
          <w:rFonts w:ascii="Arial" w:hAnsi="Arial" w:cs="Arial"/>
          <w:sz w:val="22"/>
          <w:szCs w:val="22"/>
        </w:rPr>
        <w:t>Ph.</w:t>
      </w:r>
      <w:r w:rsidR="00E26CFC" w:rsidRPr="00F108A0">
        <w:rPr>
          <w:rFonts w:ascii="Arial" w:hAnsi="Arial" w:cs="Arial"/>
          <w:sz w:val="22"/>
          <w:szCs w:val="22"/>
        </w:rPr>
        <w:t>D</w:t>
      </w:r>
      <w:proofErr w:type="spellEnd"/>
    </w:p>
    <w:p w14:paraId="2A8F1CF1" w14:textId="77777777" w:rsidR="009C6F4A" w:rsidRPr="00F108A0" w:rsidRDefault="009C6F4A" w:rsidP="00DB7D6D">
      <w:pPr>
        <w:ind w:left="720"/>
        <w:rPr>
          <w:rFonts w:ascii="Arial" w:hAnsi="Arial" w:cs="Arial"/>
          <w:sz w:val="22"/>
          <w:szCs w:val="22"/>
        </w:rPr>
      </w:pPr>
    </w:p>
    <w:p w14:paraId="41A53F5B" w14:textId="0EA05751" w:rsidR="00DB7D6D" w:rsidRPr="00F108A0" w:rsidRDefault="00DB7D6D" w:rsidP="006E28E1">
      <w:pPr>
        <w:rPr>
          <w:rFonts w:ascii="Arial" w:hAnsi="Arial" w:cs="Arial"/>
          <w:b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Université de Nantes</w:t>
      </w:r>
      <w:r w:rsidR="006605BF" w:rsidRPr="00F108A0">
        <w:rPr>
          <w:rFonts w:ascii="Arial" w:hAnsi="Arial" w:cs="Arial"/>
          <w:b/>
          <w:sz w:val="22"/>
          <w:szCs w:val="22"/>
        </w:rPr>
        <w:t xml:space="preserve">, </w:t>
      </w:r>
      <w:r w:rsidRPr="00F108A0">
        <w:rPr>
          <w:rFonts w:ascii="Arial" w:hAnsi="Arial" w:cs="Arial"/>
          <w:sz w:val="22"/>
          <w:szCs w:val="22"/>
        </w:rPr>
        <w:t>Nantes, France, Fall 2011</w:t>
      </w:r>
    </w:p>
    <w:p w14:paraId="7B7C5BEC" w14:textId="3164C15F" w:rsidR="00DB7D6D" w:rsidRPr="00F108A0" w:rsidRDefault="00DB7D6D" w:rsidP="00236B9A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Comple</w:t>
      </w:r>
      <w:r w:rsidR="001A2443" w:rsidRPr="00F108A0">
        <w:rPr>
          <w:rFonts w:ascii="Arial" w:hAnsi="Arial" w:cs="Arial"/>
          <w:sz w:val="22"/>
          <w:szCs w:val="22"/>
        </w:rPr>
        <w:t>ted courses in Literature (Drama: Power in the Face of Death)</w:t>
      </w:r>
      <w:r w:rsidRPr="00F108A0">
        <w:rPr>
          <w:rFonts w:ascii="Arial" w:hAnsi="Arial" w:cs="Arial"/>
          <w:sz w:val="22"/>
          <w:szCs w:val="22"/>
        </w:rPr>
        <w:t xml:space="preserve"> and Psychophysiology</w:t>
      </w:r>
    </w:p>
    <w:p w14:paraId="6CDF7314" w14:textId="77777777" w:rsidR="009C6F4A" w:rsidRPr="00F108A0" w:rsidRDefault="009C6F4A" w:rsidP="00DB7D6D">
      <w:pPr>
        <w:ind w:left="720"/>
        <w:rPr>
          <w:rFonts w:ascii="Arial" w:hAnsi="Arial" w:cs="Arial"/>
          <w:sz w:val="22"/>
          <w:szCs w:val="22"/>
        </w:rPr>
      </w:pPr>
    </w:p>
    <w:p w14:paraId="0A30D6AE" w14:textId="6BBEB28E" w:rsidR="00DB7D6D" w:rsidRPr="00F108A0" w:rsidRDefault="00DB7D6D" w:rsidP="006E28E1">
      <w:pPr>
        <w:rPr>
          <w:rFonts w:ascii="Arial" w:hAnsi="Arial" w:cs="Arial"/>
          <w:b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Institute for the International Education of Students</w:t>
      </w:r>
      <w:r w:rsidR="006605BF" w:rsidRPr="00F108A0">
        <w:rPr>
          <w:rFonts w:ascii="Arial" w:hAnsi="Arial" w:cs="Arial"/>
          <w:b/>
          <w:sz w:val="22"/>
          <w:szCs w:val="22"/>
        </w:rPr>
        <w:t xml:space="preserve">, </w:t>
      </w:r>
      <w:r w:rsidRPr="00F108A0">
        <w:rPr>
          <w:rFonts w:ascii="Arial" w:hAnsi="Arial" w:cs="Arial"/>
          <w:sz w:val="22"/>
          <w:szCs w:val="22"/>
        </w:rPr>
        <w:t>Nantes, France, Fall 2011</w:t>
      </w:r>
    </w:p>
    <w:p w14:paraId="0EA884FD" w14:textId="183715B2" w:rsidR="00DB7D6D" w:rsidRPr="00F108A0" w:rsidRDefault="004C5F4F" w:rsidP="00236B9A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Courses in </w:t>
      </w:r>
      <w:r w:rsidR="00DB7D6D" w:rsidRPr="00F108A0">
        <w:rPr>
          <w:rFonts w:ascii="Arial" w:hAnsi="Arial" w:cs="Arial"/>
          <w:sz w:val="22"/>
          <w:szCs w:val="22"/>
        </w:rPr>
        <w:t>Advanced Language and Conversation</w:t>
      </w:r>
      <w:r w:rsidRPr="00F108A0">
        <w:rPr>
          <w:rFonts w:ascii="Arial" w:hAnsi="Arial" w:cs="Arial"/>
          <w:sz w:val="22"/>
          <w:szCs w:val="22"/>
        </w:rPr>
        <w:t>;</w:t>
      </w:r>
      <w:r w:rsidR="00DB7D6D" w:rsidRPr="00F108A0">
        <w:rPr>
          <w:rFonts w:ascii="Arial" w:hAnsi="Arial" w:cs="Arial"/>
          <w:sz w:val="22"/>
          <w:szCs w:val="22"/>
        </w:rPr>
        <w:t xml:space="preserve"> Phonetics</w:t>
      </w:r>
      <w:r w:rsidRPr="00F108A0">
        <w:rPr>
          <w:rFonts w:ascii="Arial" w:hAnsi="Arial" w:cs="Arial"/>
          <w:sz w:val="22"/>
          <w:szCs w:val="22"/>
        </w:rPr>
        <w:t>;</w:t>
      </w:r>
      <w:r w:rsidR="00DB7D6D" w:rsidRPr="00F108A0">
        <w:rPr>
          <w:rFonts w:ascii="Arial" w:hAnsi="Arial" w:cs="Arial"/>
          <w:sz w:val="22"/>
          <w:szCs w:val="22"/>
        </w:rPr>
        <w:t xml:space="preserve"> History of French Art and Architecture</w:t>
      </w:r>
    </w:p>
    <w:p w14:paraId="7202A517" w14:textId="77777777" w:rsidR="009C6F4A" w:rsidRPr="00F108A0" w:rsidRDefault="009C6F4A" w:rsidP="00DB7D6D">
      <w:pPr>
        <w:ind w:left="720"/>
        <w:rPr>
          <w:rFonts w:ascii="Arial" w:hAnsi="Arial" w:cs="Arial"/>
          <w:sz w:val="22"/>
          <w:szCs w:val="22"/>
        </w:rPr>
      </w:pPr>
    </w:p>
    <w:p w14:paraId="6DD1AFBB" w14:textId="3DBCBF29" w:rsidR="00DB7D6D" w:rsidRPr="00F108A0" w:rsidRDefault="00DB7D6D" w:rsidP="006E28E1">
      <w:pPr>
        <w:rPr>
          <w:rFonts w:ascii="Arial" w:hAnsi="Arial" w:cs="Arial"/>
          <w:b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Institute for the International Education of Students</w:t>
      </w:r>
      <w:r w:rsidR="006605BF" w:rsidRPr="00F108A0">
        <w:rPr>
          <w:rFonts w:ascii="Arial" w:hAnsi="Arial" w:cs="Arial"/>
          <w:b/>
          <w:sz w:val="22"/>
          <w:szCs w:val="22"/>
        </w:rPr>
        <w:t xml:space="preserve">, </w:t>
      </w:r>
      <w:r w:rsidRPr="00F108A0">
        <w:rPr>
          <w:rFonts w:ascii="Arial" w:hAnsi="Arial" w:cs="Arial"/>
          <w:sz w:val="22"/>
          <w:szCs w:val="22"/>
        </w:rPr>
        <w:t>Arles, France, Summer 2011</w:t>
      </w:r>
    </w:p>
    <w:p w14:paraId="69D093D2" w14:textId="6F93E80A" w:rsidR="00B01CBB" w:rsidRPr="00F108A0" w:rsidRDefault="004C5F4F" w:rsidP="004C5F4F">
      <w:pPr>
        <w:ind w:left="36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Courses in </w:t>
      </w:r>
      <w:r w:rsidR="00DB7D6D" w:rsidRPr="00F108A0">
        <w:rPr>
          <w:rFonts w:ascii="Arial" w:hAnsi="Arial" w:cs="Arial"/>
          <w:sz w:val="22"/>
          <w:szCs w:val="22"/>
        </w:rPr>
        <w:t xml:space="preserve">Advanced </w:t>
      </w:r>
      <w:r w:rsidR="00320A38" w:rsidRPr="00F108A0">
        <w:rPr>
          <w:rFonts w:ascii="Arial" w:hAnsi="Arial" w:cs="Arial"/>
          <w:sz w:val="22"/>
          <w:szCs w:val="22"/>
        </w:rPr>
        <w:t>Grammar</w:t>
      </w:r>
      <w:r w:rsidRPr="00F108A0">
        <w:rPr>
          <w:rFonts w:ascii="Arial" w:hAnsi="Arial" w:cs="Arial"/>
          <w:sz w:val="22"/>
          <w:szCs w:val="22"/>
        </w:rPr>
        <w:t>;</w:t>
      </w:r>
      <w:r w:rsidR="00320A38" w:rsidRPr="00F108A0">
        <w:rPr>
          <w:rFonts w:ascii="Arial" w:hAnsi="Arial" w:cs="Arial"/>
          <w:sz w:val="22"/>
          <w:szCs w:val="22"/>
        </w:rPr>
        <w:t xml:space="preserve"> Sociology </w:t>
      </w:r>
      <w:r w:rsidR="002226A8" w:rsidRPr="00F108A0">
        <w:rPr>
          <w:rFonts w:ascii="Arial" w:hAnsi="Arial" w:cs="Arial"/>
          <w:sz w:val="22"/>
          <w:szCs w:val="22"/>
        </w:rPr>
        <w:t>(</w:t>
      </w:r>
      <w:r w:rsidR="00320A38" w:rsidRPr="00F108A0">
        <w:rPr>
          <w:rFonts w:ascii="Arial" w:hAnsi="Arial" w:cs="Arial"/>
          <w:sz w:val="22"/>
          <w:szCs w:val="22"/>
        </w:rPr>
        <w:t>Immigration</w:t>
      </w:r>
      <w:r w:rsidR="00885565" w:rsidRPr="00F108A0">
        <w:rPr>
          <w:rFonts w:ascii="Arial" w:hAnsi="Arial" w:cs="Arial"/>
          <w:sz w:val="22"/>
          <w:szCs w:val="22"/>
        </w:rPr>
        <w:t xml:space="preserve"> in the 20</w:t>
      </w:r>
      <w:r w:rsidR="00885565" w:rsidRPr="00F108A0">
        <w:rPr>
          <w:rFonts w:ascii="Arial" w:hAnsi="Arial" w:cs="Arial"/>
          <w:sz w:val="22"/>
          <w:szCs w:val="22"/>
          <w:vertAlign w:val="superscript"/>
        </w:rPr>
        <w:t>th</w:t>
      </w:r>
      <w:r w:rsidR="00885565" w:rsidRPr="00F108A0">
        <w:rPr>
          <w:rFonts w:ascii="Arial" w:hAnsi="Arial" w:cs="Arial"/>
          <w:sz w:val="22"/>
          <w:szCs w:val="22"/>
        </w:rPr>
        <w:t xml:space="preserve"> Century</w:t>
      </w:r>
      <w:r w:rsidR="002226A8" w:rsidRPr="00F108A0">
        <w:rPr>
          <w:rFonts w:ascii="Arial" w:hAnsi="Arial" w:cs="Arial"/>
          <w:sz w:val="22"/>
          <w:szCs w:val="22"/>
        </w:rPr>
        <w:t>)</w:t>
      </w:r>
    </w:p>
    <w:p w14:paraId="1839B1F5" w14:textId="77777777" w:rsidR="001F6C81" w:rsidRPr="00F108A0" w:rsidRDefault="001F6C81" w:rsidP="004C5F4F">
      <w:pPr>
        <w:ind w:left="360"/>
        <w:rPr>
          <w:rFonts w:ascii="Arial" w:hAnsi="Arial" w:cs="Arial"/>
          <w:sz w:val="22"/>
          <w:szCs w:val="22"/>
        </w:rPr>
      </w:pPr>
    </w:p>
    <w:p w14:paraId="01C3C8B8" w14:textId="03086B71" w:rsidR="00B01CBB" w:rsidRPr="00F108A0" w:rsidRDefault="00F108A0" w:rsidP="00B01CBB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GRANTS, HONORS, AND AWARDS</w:t>
      </w:r>
    </w:p>
    <w:p w14:paraId="55C832D8" w14:textId="6D0CD580" w:rsidR="00F108A0" w:rsidRDefault="00F108A0" w:rsidP="00CD7082">
      <w:pPr>
        <w:rPr>
          <w:rFonts w:ascii="Arial" w:hAnsi="Arial" w:cs="Arial"/>
          <w:sz w:val="22"/>
          <w:szCs w:val="22"/>
        </w:rPr>
      </w:pPr>
    </w:p>
    <w:p w14:paraId="2BEBA87B" w14:textId="3FE4A4DB" w:rsidR="004A4708" w:rsidRDefault="004A4708" w:rsidP="006D1953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 – 2025</w:t>
      </w:r>
      <w:r>
        <w:rPr>
          <w:rFonts w:ascii="Arial" w:hAnsi="Arial" w:cs="Arial"/>
          <w:sz w:val="22"/>
          <w:szCs w:val="22"/>
        </w:rPr>
        <w:tab/>
        <w:t>Reed College Stillman-Drake Award ($1100)</w:t>
      </w:r>
    </w:p>
    <w:p w14:paraId="57DDC6AB" w14:textId="5F09074B" w:rsidR="00B95464" w:rsidRDefault="00B95464" w:rsidP="006D1953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ab/>
        <w:t>Drexel University Center for Weight, Eating, and Lifestyle Science Postdoctoral Fellow Professional Development Award ($750)</w:t>
      </w:r>
    </w:p>
    <w:p w14:paraId="676E3FD6" w14:textId="61BAD72D" w:rsidR="006D1953" w:rsidRDefault="006D1953" w:rsidP="006D1953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ab/>
        <w:t>Drexel University Center for Weight, Eating, and Lifestyle Science Postdoctoral Fellow Research Award ($900)</w:t>
      </w:r>
    </w:p>
    <w:p w14:paraId="40357DBB" w14:textId="33E80756" w:rsidR="005A24AF" w:rsidRDefault="005A24AF" w:rsidP="005A24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National Institute of Mental Health, </w:t>
      </w:r>
      <w:r w:rsidR="006B4EB7">
        <w:rPr>
          <w:rFonts w:ascii="Arial" w:hAnsi="Arial" w:cs="Arial"/>
          <w:sz w:val="22"/>
          <w:szCs w:val="22"/>
        </w:rPr>
        <w:t>Pathway to Independence Award (K99/R00)</w:t>
      </w:r>
    </w:p>
    <w:p w14:paraId="5F25506A" w14:textId="6D7DCB6A" w:rsidR="005A24AF" w:rsidRDefault="005A24AF" w:rsidP="005A24AF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Role: PI; </w:t>
      </w:r>
      <w:r w:rsidR="006B4EB7">
        <w:rPr>
          <w:rFonts w:ascii="Arial" w:hAnsi="Arial" w:cs="Arial"/>
          <w:sz w:val="22"/>
          <w:szCs w:val="22"/>
        </w:rPr>
        <w:t>Primary Mentor</w:t>
      </w:r>
      <w:r>
        <w:rPr>
          <w:rFonts w:ascii="Arial" w:hAnsi="Arial" w:cs="Arial"/>
          <w:sz w:val="22"/>
          <w:szCs w:val="22"/>
        </w:rPr>
        <w:t xml:space="preserve">: </w:t>
      </w:r>
      <w:r w:rsidR="006B4EB7">
        <w:rPr>
          <w:rFonts w:ascii="Arial" w:hAnsi="Arial" w:cs="Arial"/>
          <w:sz w:val="22"/>
          <w:szCs w:val="22"/>
        </w:rPr>
        <w:t>Christina Wierenga</w:t>
      </w:r>
      <w:r>
        <w:rPr>
          <w:rFonts w:ascii="Arial" w:hAnsi="Arial" w:cs="Arial"/>
          <w:sz w:val="22"/>
          <w:szCs w:val="22"/>
        </w:rPr>
        <w:t>, Ph.D.</w:t>
      </w:r>
    </w:p>
    <w:p w14:paraId="358AD869" w14:textId="543CD5F5" w:rsidR="005A24AF" w:rsidRDefault="005A24AF" w:rsidP="005A24AF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Title: </w:t>
      </w:r>
      <w:r w:rsidR="006B4EB7">
        <w:rPr>
          <w:rFonts w:ascii="Arial" w:hAnsi="Arial" w:cs="Arial"/>
          <w:sz w:val="22"/>
          <w:szCs w:val="22"/>
        </w:rPr>
        <w:t>Mechanisms Linking Multiple Facets of Interoception and Self-Injurious Behavior</w:t>
      </w:r>
      <w:r>
        <w:rPr>
          <w:rFonts w:ascii="Arial" w:hAnsi="Arial" w:cs="Arial"/>
          <w:sz w:val="22"/>
          <w:szCs w:val="22"/>
        </w:rPr>
        <w:t xml:space="preserve"> (</w:t>
      </w:r>
      <w:r w:rsidRPr="00930D9A">
        <w:rPr>
          <w:rFonts w:ascii="Arial" w:hAnsi="Arial" w:cs="Arial"/>
          <w:sz w:val="22"/>
          <w:szCs w:val="22"/>
        </w:rPr>
        <w:t xml:space="preserve">1 </w:t>
      </w:r>
      <w:r w:rsidR="006B4EB7">
        <w:rPr>
          <w:rFonts w:ascii="Arial" w:hAnsi="Arial" w:cs="Arial"/>
          <w:sz w:val="22"/>
          <w:szCs w:val="22"/>
        </w:rPr>
        <w:t>K99 MH133087-01</w:t>
      </w:r>
      <w:r>
        <w:rPr>
          <w:rFonts w:ascii="Arial" w:hAnsi="Arial" w:cs="Arial"/>
          <w:sz w:val="22"/>
          <w:szCs w:val="22"/>
        </w:rPr>
        <w:t>)</w:t>
      </w:r>
    </w:p>
    <w:p w14:paraId="2A9D0F2F" w14:textId="24AF9FAC" w:rsidR="005A24AF" w:rsidRDefault="006B4EB7" w:rsidP="005A24AF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Status: Unfunded</w:t>
      </w:r>
    </w:p>
    <w:p w14:paraId="77A2C32F" w14:textId="304D51E5" w:rsidR="00930D9A" w:rsidRPr="00F108A0" w:rsidRDefault="00930D9A" w:rsidP="00930D9A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2020</w:t>
      </w:r>
      <w:r>
        <w:rPr>
          <w:rStyle w:val="Strong"/>
          <w:b w:val="0"/>
        </w:rPr>
        <w:t xml:space="preserve"> – 2021 </w:t>
      </w:r>
      <w:r w:rsidRPr="00F108A0">
        <w:rPr>
          <w:rStyle w:val="Strong"/>
          <w:b w:val="0"/>
        </w:rPr>
        <w:tab/>
        <w:t>P.E.O. Scholar</w:t>
      </w:r>
      <w:r w:rsidR="00563730">
        <w:rPr>
          <w:rStyle w:val="Strong"/>
          <w:b w:val="0"/>
        </w:rPr>
        <w:t>ship ($15,000)</w:t>
      </w:r>
    </w:p>
    <w:p w14:paraId="3A26DDC8" w14:textId="77C6CF00" w:rsidR="00930D9A" w:rsidRPr="00F108A0" w:rsidRDefault="00930D9A" w:rsidP="00930D9A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2019</w:t>
      </w:r>
      <w:r w:rsidRPr="00F108A0">
        <w:rPr>
          <w:rStyle w:val="Strong"/>
          <w:b w:val="0"/>
        </w:rPr>
        <w:tab/>
        <w:t>Miami University Department of Psychology Research Award</w:t>
      </w:r>
      <w:r w:rsidR="00563730">
        <w:rPr>
          <w:rStyle w:val="Strong"/>
          <w:b w:val="0"/>
        </w:rPr>
        <w:t xml:space="preserve"> ($4000)</w:t>
      </w:r>
    </w:p>
    <w:p w14:paraId="0017174E" w14:textId="70A9A016" w:rsidR="00930D9A" w:rsidRPr="00F108A0" w:rsidRDefault="00930D9A" w:rsidP="00930D9A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2019</w:t>
      </w:r>
      <w:r w:rsidRPr="00F108A0">
        <w:rPr>
          <w:rStyle w:val="Strong"/>
          <w:b w:val="0"/>
        </w:rPr>
        <w:tab/>
        <w:t>Miami University Department of Psychology Capretta Award</w:t>
      </w:r>
      <w:r w:rsidR="00563730">
        <w:rPr>
          <w:rStyle w:val="Strong"/>
          <w:b w:val="0"/>
        </w:rPr>
        <w:t xml:space="preserve"> ($500)</w:t>
      </w:r>
    </w:p>
    <w:p w14:paraId="10E5B00E" w14:textId="1DE654A3" w:rsidR="00930D9A" w:rsidRPr="00F108A0" w:rsidRDefault="00930D9A" w:rsidP="00563730">
      <w:pPr>
        <w:pStyle w:val="DataField11pt-Single"/>
        <w:ind w:left="1440" w:right="-9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2018</w:t>
      </w:r>
      <w:r w:rsidRPr="00F108A0">
        <w:rPr>
          <w:rStyle w:val="Strong"/>
          <w:b w:val="0"/>
        </w:rPr>
        <w:tab/>
        <w:t>Miami University Graduate School Thesis and Dissertation Research Grant</w:t>
      </w:r>
      <w:r w:rsidR="00563730">
        <w:rPr>
          <w:rStyle w:val="Strong"/>
          <w:b w:val="0"/>
        </w:rPr>
        <w:t xml:space="preserve"> ($500)</w:t>
      </w:r>
    </w:p>
    <w:p w14:paraId="569FBCB6" w14:textId="2F981C08" w:rsidR="00930D9A" w:rsidRPr="00F108A0" w:rsidRDefault="00930D9A" w:rsidP="00930D9A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2018</w:t>
      </w:r>
      <w:r w:rsidRPr="00F108A0">
        <w:rPr>
          <w:rStyle w:val="Strong"/>
          <w:b w:val="0"/>
        </w:rPr>
        <w:tab/>
        <w:t>Miami University Department of Psychology Dissertation Grant</w:t>
      </w:r>
      <w:r w:rsidR="00563730">
        <w:rPr>
          <w:rStyle w:val="Strong"/>
          <w:b w:val="0"/>
        </w:rPr>
        <w:t xml:space="preserve"> ($625)</w:t>
      </w:r>
    </w:p>
    <w:p w14:paraId="49177F62" w14:textId="435F7997" w:rsidR="00930D9A" w:rsidRPr="00F108A0" w:rsidRDefault="00930D9A" w:rsidP="00930D9A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2018</w:t>
      </w:r>
      <w:r w:rsidRPr="00F108A0">
        <w:rPr>
          <w:rStyle w:val="Strong"/>
          <w:b w:val="0"/>
        </w:rPr>
        <w:tab/>
        <w:t>Academy for Eating Disorders RSH Scholarship</w:t>
      </w:r>
      <w:r w:rsidR="00563730">
        <w:rPr>
          <w:rStyle w:val="Strong"/>
          <w:b w:val="0"/>
        </w:rPr>
        <w:t xml:space="preserve"> ($5000)</w:t>
      </w:r>
    </w:p>
    <w:p w14:paraId="257E9E22" w14:textId="7B850E06" w:rsidR="00930D9A" w:rsidRPr="00F108A0" w:rsidRDefault="00930D9A" w:rsidP="00930D9A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2017</w:t>
      </w:r>
      <w:r w:rsidRPr="00F108A0">
        <w:rPr>
          <w:rStyle w:val="Strong"/>
          <w:b w:val="0"/>
        </w:rPr>
        <w:tab/>
        <w:t>Midwestern Psychological Association Diversity Travel Award</w:t>
      </w:r>
      <w:r w:rsidR="00563730">
        <w:rPr>
          <w:rStyle w:val="Strong"/>
          <w:b w:val="0"/>
        </w:rPr>
        <w:t xml:space="preserve"> ($100)</w:t>
      </w:r>
    </w:p>
    <w:p w14:paraId="204B4197" w14:textId="4EE506FE" w:rsidR="00F108A0" w:rsidRDefault="00F108A0" w:rsidP="00CD70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 – 2021</w:t>
      </w:r>
      <w:r>
        <w:rPr>
          <w:rFonts w:ascii="Arial" w:hAnsi="Arial" w:cs="Arial"/>
          <w:sz w:val="22"/>
          <w:szCs w:val="22"/>
        </w:rPr>
        <w:tab/>
        <w:t>National Science Foundation Graduate Research Fellowship</w:t>
      </w:r>
    </w:p>
    <w:p w14:paraId="434A0B00" w14:textId="3B9016F8" w:rsidR="00F108A0" w:rsidRDefault="00F108A0" w:rsidP="00930D9A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Role: PI</w:t>
      </w:r>
    </w:p>
    <w:p w14:paraId="686A4502" w14:textId="6F600FDB" w:rsidR="00F108A0" w:rsidRDefault="00F108A0" w:rsidP="00930D9A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Title: </w:t>
      </w:r>
      <w:r w:rsidR="00930D9A">
        <w:rPr>
          <w:rFonts w:ascii="Arial" w:hAnsi="Arial" w:cs="Arial"/>
          <w:sz w:val="22"/>
          <w:szCs w:val="22"/>
        </w:rPr>
        <w:t>Affect apprehension and emotion conceptualization: Testing psychological constructionist models of emotion</w:t>
      </w:r>
    </w:p>
    <w:p w14:paraId="1DDE5511" w14:textId="71176288" w:rsidR="00F108A0" w:rsidRDefault="00F108A0" w:rsidP="00930D9A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Status: Funded (stipend and cost-of-education allowance</w:t>
      </w:r>
      <w:r w:rsidR="007C287A">
        <w:rPr>
          <w:rFonts w:ascii="Arial" w:hAnsi="Arial" w:cs="Arial"/>
          <w:sz w:val="22"/>
          <w:szCs w:val="22"/>
        </w:rPr>
        <w:t>; total funding $138,000</w:t>
      </w:r>
      <w:r>
        <w:rPr>
          <w:rFonts w:ascii="Arial" w:hAnsi="Arial" w:cs="Arial"/>
          <w:sz w:val="22"/>
          <w:szCs w:val="22"/>
        </w:rPr>
        <w:t>)</w:t>
      </w:r>
    </w:p>
    <w:p w14:paraId="3BA89823" w14:textId="2D4CE202" w:rsidR="00F108A0" w:rsidRDefault="00F108A0" w:rsidP="00CD70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</w:t>
      </w:r>
      <w:r w:rsidR="00930D9A">
        <w:rPr>
          <w:rFonts w:ascii="Arial" w:hAnsi="Arial" w:cs="Arial"/>
          <w:sz w:val="22"/>
          <w:szCs w:val="22"/>
        </w:rPr>
        <w:t>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30D9A">
        <w:rPr>
          <w:rFonts w:ascii="Arial" w:hAnsi="Arial" w:cs="Arial"/>
          <w:sz w:val="22"/>
          <w:szCs w:val="22"/>
        </w:rPr>
        <w:t>National Institute of Mental Health, National Research Service Award</w:t>
      </w:r>
    </w:p>
    <w:p w14:paraId="52E7A1D1" w14:textId="041A73A0" w:rsidR="00930D9A" w:rsidRDefault="00930D9A" w:rsidP="00930D9A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Role: PI; Faculty Sponsor: April Smith, Ph.D.</w:t>
      </w:r>
    </w:p>
    <w:p w14:paraId="1B37A1E0" w14:textId="307388A8" w:rsidR="00930D9A" w:rsidRDefault="00930D9A" w:rsidP="00930D9A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Title: Longitudinal effects of interoception on self-injurious behavior (</w:t>
      </w:r>
      <w:r w:rsidRPr="00930D9A">
        <w:rPr>
          <w:rFonts w:ascii="Arial" w:hAnsi="Arial" w:cs="Arial"/>
          <w:sz w:val="22"/>
          <w:szCs w:val="22"/>
        </w:rPr>
        <w:t>1 F31 MH121038</w:t>
      </w:r>
      <w:r>
        <w:rPr>
          <w:rFonts w:ascii="Arial" w:hAnsi="Arial" w:cs="Arial"/>
          <w:sz w:val="22"/>
          <w:szCs w:val="22"/>
        </w:rPr>
        <w:t>)</w:t>
      </w:r>
    </w:p>
    <w:p w14:paraId="4049C4C6" w14:textId="676EE776" w:rsidR="00930D9A" w:rsidRDefault="00930D9A" w:rsidP="00930D9A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Status: Unfunded; Impact Score: 30; Percentile: 25</w:t>
      </w:r>
    </w:p>
    <w:p w14:paraId="5BDBA9A8" w14:textId="77777777" w:rsidR="00930D9A" w:rsidRDefault="00930D9A" w:rsidP="00930D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National Institute of Mental Health, National Research Service Award</w:t>
      </w:r>
    </w:p>
    <w:p w14:paraId="15087637" w14:textId="77777777" w:rsidR="00930D9A" w:rsidRDefault="00930D9A" w:rsidP="00930D9A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Role: PI; Faculty Sponsor: April Smith, Ph.D.</w:t>
      </w:r>
    </w:p>
    <w:p w14:paraId="00ABC9D7" w14:textId="6D3DE5A5" w:rsidR="00930D9A" w:rsidRDefault="00930D9A" w:rsidP="00930D9A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Title: Longitudinal effects of interoception on self-injurious behavior (</w:t>
      </w:r>
      <w:r w:rsidRPr="00930D9A">
        <w:rPr>
          <w:rFonts w:ascii="Arial" w:hAnsi="Arial" w:cs="Arial"/>
          <w:sz w:val="22"/>
          <w:szCs w:val="22"/>
        </w:rPr>
        <w:t>1 F31 MH121038</w:t>
      </w:r>
      <w:r>
        <w:rPr>
          <w:rFonts w:ascii="Arial" w:hAnsi="Arial" w:cs="Arial"/>
          <w:sz w:val="22"/>
          <w:szCs w:val="22"/>
        </w:rPr>
        <w:t>-09)</w:t>
      </w:r>
    </w:p>
    <w:p w14:paraId="596AF6E0" w14:textId="5D4AB656" w:rsidR="00930D9A" w:rsidRDefault="00930D9A" w:rsidP="00930D9A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Status: Unfunded; Impact Score: 34; Percentile: 36</w:t>
      </w:r>
    </w:p>
    <w:p w14:paraId="01BAB029" w14:textId="5B513E5E" w:rsidR="00F108A0" w:rsidRPr="00F108A0" w:rsidRDefault="00F108A0" w:rsidP="00F108A0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2016</w:t>
      </w:r>
      <w:r w:rsidRPr="00F108A0">
        <w:rPr>
          <w:rStyle w:val="Strong"/>
          <w:b w:val="0"/>
        </w:rPr>
        <w:tab/>
        <w:t>Society of Multivariate Experimental Psychology Minority Fellowship</w:t>
      </w:r>
      <w:r w:rsidR="00563730">
        <w:rPr>
          <w:rStyle w:val="Strong"/>
          <w:b w:val="0"/>
        </w:rPr>
        <w:t xml:space="preserve"> ($1000)</w:t>
      </w:r>
    </w:p>
    <w:p w14:paraId="7204C54C" w14:textId="77777777" w:rsidR="00F108A0" w:rsidRPr="00F108A0" w:rsidRDefault="00F108A0" w:rsidP="00F108A0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2016</w:t>
      </w:r>
      <w:r w:rsidRPr="00F108A0">
        <w:rPr>
          <w:rStyle w:val="Strong"/>
          <w:b w:val="0"/>
        </w:rPr>
        <w:tab/>
        <w:t>Miami University Department of Psychology Letter of Commendation</w:t>
      </w:r>
    </w:p>
    <w:p w14:paraId="3C11DB7D" w14:textId="0E9CB58C" w:rsidR="00F108A0" w:rsidRPr="00F108A0" w:rsidRDefault="00F108A0" w:rsidP="00F108A0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2016</w:t>
      </w:r>
      <w:r w:rsidRPr="00F108A0">
        <w:rPr>
          <w:rStyle w:val="Strong"/>
          <w:b w:val="0"/>
        </w:rPr>
        <w:tab/>
        <w:t>Miami University Department of Psychology Research Grant</w:t>
      </w:r>
      <w:r w:rsidR="00563730">
        <w:rPr>
          <w:rStyle w:val="Strong"/>
          <w:b w:val="0"/>
        </w:rPr>
        <w:t xml:space="preserve"> (x2; $600, $300)</w:t>
      </w:r>
    </w:p>
    <w:p w14:paraId="141E23F4" w14:textId="77777777" w:rsidR="00F108A0" w:rsidRPr="00F108A0" w:rsidRDefault="00F108A0" w:rsidP="00F108A0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 xml:space="preserve">2015 – 2016 </w:t>
      </w:r>
      <w:r w:rsidRPr="00F108A0">
        <w:rPr>
          <w:rStyle w:val="Strong"/>
          <w:b w:val="0"/>
        </w:rPr>
        <w:tab/>
        <w:t>Miami University Graduate Student Scholar Assistantship</w:t>
      </w:r>
    </w:p>
    <w:p w14:paraId="6355FD70" w14:textId="77777777" w:rsidR="00F108A0" w:rsidRPr="00F108A0" w:rsidRDefault="00F108A0" w:rsidP="00F108A0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2013</w:t>
      </w:r>
      <w:r w:rsidRPr="00F108A0">
        <w:rPr>
          <w:rStyle w:val="Strong"/>
          <w:b w:val="0"/>
        </w:rPr>
        <w:tab/>
        <w:t>Northwestern University, Cum Laude</w:t>
      </w:r>
    </w:p>
    <w:p w14:paraId="74E89B8F" w14:textId="66AD11D9" w:rsidR="00F108A0" w:rsidRPr="00F108A0" w:rsidRDefault="00F108A0" w:rsidP="00F108A0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2013</w:t>
      </w:r>
      <w:r w:rsidRPr="00F108A0">
        <w:rPr>
          <w:rStyle w:val="Strong"/>
          <w:b w:val="0"/>
        </w:rPr>
        <w:tab/>
        <w:t>Northwestern University Weinberg College of Arts and Sciences Conference Travel Grant</w:t>
      </w:r>
      <w:r w:rsidR="00563730">
        <w:rPr>
          <w:rStyle w:val="Strong"/>
          <w:b w:val="0"/>
        </w:rPr>
        <w:t xml:space="preserve"> ($321)</w:t>
      </w:r>
    </w:p>
    <w:p w14:paraId="1AA4B00B" w14:textId="710046C3" w:rsidR="00F108A0" w:rsidRPr="00F108A0" w:rsidRDefault="00F108A0" w:rsidP="00F108A0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2013</w:t>
      </w:r>
      <w:r w:rsidRPr="00F108A0">
        <w:rPr>
          <w:rStyle w:val="Strong"/>
          <w:b w:val="0"/>
        </w:rPr>
        <w:tab/>
        <w:t>Northwestern University Office of the Provost Conference Travel Grant</w:t>
      </w:r>
      <w:r w:rsidR="00563730">
        <w:rPr>
          <w:rStyle w:val="Strong"/>
          <w:b w:val="0"/>
        </w:rPr>
        <w:t xml:space="preserve"> ($321)</w:t>
      </w:r>
    </w:p>
    <w:p w14:paraId="3B024979" w14:textId="6D6A9AF5" w:rsidR="00F108A0" w:rsidRPr="00F108A0" w:rsidRDefault="00F108A0" w:rsidP="00F108A0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2013</w:t>
      </w:r>
      <w:r w:rsidRPr="00F108A0">
        <w:rPr>
          <w:rStyle w:val="Strong"/>
          <w:b w:val="0"/>
        </w:rPr>
        <w:tab/>
        <w:t>Northwestern University Psychology Department Conference Travel Grant</w:t>
      </w:r>
      <w:r w:rsidR="00563730">
        <w:rPr>
          <w:rStyle w:val="Strong"/>
          <w:b w:val="0"/>
        </w:rPr>
        <w:t xml:space="preserve"> ($500)</w:t>
      </w:r>
    </w:p>
    <w:p w14:paraId="61C978A1" w14:textId="77777777" w:rsidR="00F108A0" w:rsidRPr="00F108A0" w:rsidRDefault="00F108A0" w:rsidP="00F108A0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2011</w:t>
      </w:r>
      <w:r w:rsidRPr="00F108A0">
        <w:rPr>
          <w:rStyle w:val="Strong"/>
          <w:b w:val="0"/>
        </w:rPr>
        <w:tab/>
        <w:t>Northwestern University Office of the Provost Undergraduate Language Grant</w:t>
      </w:r>
    </w:p>
    <w:p w14:paraId="092591E2" w14:textId="77777777" w:rsidR="00F108A0" w:rsidRPr="00F108A0" w:rsidRDefault="00F108A0" w:rsidP="00F108A0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2010</w:t>
      </w:r>
      <w:r w:rsidRPr="00F108A0">
        <w:rPr>
          <w:rStyle w:val="Strong"/>
          <w:b w:val="0"/>
        </w:rPr>
        <w:tab/>
        <w:t>Northwestern University Weinberg College of Arts and Sciences Summer Research Grant</w:t>
      </w:r>
    </w:p>
    <w:p w14:paraId="015A32F8" w14:textId="268DE60F" w:rsidR="00F108A0" w:rsidRPr="00F108A0" w:rsidRDefault="00F108A0" w:rsidP="00F108A0">
      <w:pPr>
        <w:pStyle w:val="DataField11pt-Single"/>
        <w:ind w:left="1440" w:hanging="1440"/>
        <w:rPr>
          <w:rStyle w:val="Strong"/>
          <w:b w:val="0"/>
        </w:rPr>
      </w:pPr>
      <w:r w:rsidRPr="00F108A0">
        <w:rPr>
          <w:rStyle w:val="Strong"/>
          <w:b w:val="0"/>
        </w:rPr>
        <w:t>2009 – 2013</w:t>
      </w:r>
      <w:r w:rsidRPr="00F108A0">
        <w:rPr>
          <w:rStyle w:val="Strong"/>
          <w:b w:val="0"/>
        </w:rPr>
        <w:tab/>
        <w:t>Northwestern University Dean’s List</w:t>
      </w:r>
    </w:p>
    <w:p w14:paraId="061B6A76" w14:textId="6165227B" w:rsidR="007A4179" w:rsidRPr="00F108A0" w:rsidRDefault="007A4179" w:rsidP="003C2966">
      <w:pPr>
        <w:rPr>
          <w:rFonts w:ascii="Arial" w:hAnsi="Arial" w:cs="Arial"/>
          <w:szCs w:val="22"/>
        </w:rPr>
      </w:pPr>
    </w:p>
    <w:p w14:paraId="1504F5A0" w14:textId="174FFBC5" w:rsidR="00CA2B4C" w:rsidRPr="00F108A0" w:rsidRDefault="00CA2B4C" w:rsidP="00CA2B4C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MENTEE AWARDS</w:t>
      </w:r>
    </w:p>
    <w:p w14:paraId="7A4FB1F8" w14:textId="77777777" w:rsidR="00CA2B4C" w:rsidRDefault="00CA2B4C" w:rsidP="00CA2B4C">
      <w:pPr>
        <w:rPr>
          <w:rFonts w:ascii="Arial" w:hAnsi="Arial" w:cs="Arial"/>
          <w:sz w:val="22"/>
          <w:szCs w:val="22"/>
        </w:rPr>
      </w:pPr>
    </w:p>
    <w:p w14:paraId="5EBF4B1B" w14:textId="044A43FD" w:rsidR="00CA2B4C" w:rsidRDefault="00CA2B4C" w:rsidP="00CA2B4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  <w:t>Barry Goldwater Scholarship</w:t>
      </w:r>
    </w:p>
    <w:p w14:paraId="2D927726" w14:textId="5AABEDDC" w:rsidR="00CA2B4C" w:rsidRDefault="00CA2B4C" w:rsidP="00CA2B4C">
      <w:pPr>
        <w:ind w:left="189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Mentee: Madeline Navea</w:t>
      </w:r>
      <w:r w:rsidR="00976A77">
        <w:rPr>
          <w:rFonts w:ascii="Arial" w:hAnsi="Arial" w:cs="Arial"/>
          <w:sz w:val="22"/>
          <w:szCs w:val="22"/>
        </w:rPr>
        <w:t>, Drexel University</w:t>
      </w:r>
    </w:p>
    <w:p w14:paraId="5E6B75CC" w14:textId="10D0EBD0" w:rsidR="00CA2B4C" w:rsidRDefault="00CA2B4C" w:rsidP="00CA2B4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  <w:t>Wender Fellowship in Collaborative Research in Psychology</w:t>
      </w:r>
    </w:p>
    <w:p w14:paraId="5B92F2F1" w14:textId="43EA4B04" w:rsidR="00CA2B4C" w:rsidRDefault="00CA2B4C" w:rsidP="00CA2B4C">
      <w:pPr>
        <w:ind w:left="189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Mentee: Victoria Collie</w:t>
      </w:r>
      <w:r w:rsidR="00976A77">
        <w:rPr>
          <w:rFonts w:ascii="Arial" w:hAnsi="Arial" w:cs="Arial"/>
          <w:sz w:val="22"/>
          <w:szCs w:val="22"/>
        </w:rPr>
        <w:t>, Reed College</w:t>
      </w:r>
    </w:p>
    <w:p w14:paraId="2F7EED9B" w14:textId="77777777" w:rsidR="00CA2B4C" w:rsidRDefault="00CA2B4C" w:rsidP="00CA2B4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  <w:t>National Science Foundation Graduate Research Fellowship Honorable Mention</w:t>
      </w:r>
    </w:p>
    <w:p w14:paraId="336E15EC" w14:textId="1D8295DF" w:rsidR="00CA2B4C" w:rsidRDefault="00CA2B4C" w:rsidP="00CA2B4C">
      <w:pPr>
        <w:ind w:left="189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Mentee: Jannah Moussaoui</w:t>
      </w:r>
      <w:r w:rsidR="00976A77">
        <w:rPr>
          <w:rFonts w:ascii="Arial" w:hAnsi="Arial" w:cs="Arial"/>
          <w:sz w:val="22"/>
          <w:szCs w:val="22"/>
        </w:rPr>
        <w:t>, Drexel University</w:t>
      </w:r>
    </w:p>
    <w:p w14:paraId="214BC492" w14:textId="35BC4362" w:rsidR="00CA2B4C" w:rsidRDefault="00CA2B4C" w:rsidP="00CA2B4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  <w:t>Undergraduate Research &amp; Enrichment Program Mini-Grant</w:t>
      </w:r>
    </w:p>
    <w:p w14:paraId="72C0D39A" w14:textId="3FFA2393" w:rsidR="00CA2B4C" w:rsidRDefault="00CA2B4C" w:rsidP="00CA2B4C">
      <w:pPr>
        <w:ind w:left="189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Mentee: Madeline Navea</w:t>
      </w:r>
      <w:r w:rsidR="00976A77">
        <w:rPr>
          <w:rFonts w:ascii="Arial" w:hAnsi="Arial" w:cs="Arial"/>
          <w:sz w:val="22"/>
          <w:szCs w:val="22"/>
        </w:rPr>
        <w:t>, Drexel University</w:t>
      </w:r>
    </w:p>
    <w:p w14:paraId="326CA855" w14:textId="7A3393E4" w:rsidR="00CA2B4C" w:rsidRDefault="00CA2B4C" w:rsidP="00CA2B4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 – 2025</w:t>
      </w:r>
      <w:r>
        <w:rPr>
          <w:rFonts w:ascii="Arial" w:hAnsi="Arial" w:cs="Arial"/>
          <w:sz w:val="22"/>
          <w:szCs w:val="22"/>
        </w:rPr>
        <w:tab/>
        <w:t>Arts &amp; Sciences Undergraduate Research Support Program</w:t>
      </w:r>
    </w:p>
    <w:p w14:paraId="0D82A431" w14:textId="58205BA7" w:rsidR="00CA2B4C" w:rsidRDefault="00CA2B4C" w:rsidP="00CA2B4C">
      <w:pPr>
        <w:ind w:left="189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Mentee: Madeline Navea</w:t>
      </w:r>
      <w:r w:rsidR="00976A77">
        <w:rPr>
          <w:rFonts w:ascii="Arial" w:hAnsi="Arial" w:cs="Arial"/>
          <w:sz w:val="22"/>
          <w:szCs w:val="22"/>
        </w:rPr>
        <w:t>, Drexel University</w:t>
      </w:r>
    </w:p>
    <w:p w14:paraId="0CB154DB" w14:textId="77777777" w:rsidR="00CA2B4C" w:rsidRDefault="00CA2B4C" w:rsidP="00CA2B4C">
      <w:pPr>
        <w:ind w:left="1890" w:hanging="1440"/>
        <w:rPr>
          <w:rFonts w:ascii="Arial" w:hAnsi="Arial" w:cs="Arial"/>
          <w:sz w:val="22"/>
          <w:szCs w:val="22"/>
        </w:rPr>
      </w:pPr>
    </w:p>
    <w:p w14:paraId="47299F59" w14:textId="67E1A113" w:rsidR="005179C9" w:rsidRPr="00563730" w:rsidRDefault="00563730" w:rsidP="005179C9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PUBLICATIONS AND PRESENTATIONS</w:t>
      </w:r>
    </w:p>
    <w:p w14:paraId="35AFE62E" w14:textId="77777777" w:rsidR="00F62ECA" w:rsidRPr="00F108A0" w:rsidRDefault="00F62ECA" w:rsidP="00F62ECA">
      <w:pPr>
        <w:ind w:left="720" w:hanging="720"/>
        <w:rPr>
          <w:rFonts w:ascii="Arial" w:hAnsi="Arial" w:cs="Arial"/>
          <w:u w:val="single"/>
        </w:rPr>
      </w:pPr>
    </w:p>
    <w:p w14:paraId="65E142D4" w14:textId="4C5A7B48" w:rsidR="001141B5" w:rsidRDefault="001141B5" w:rsidP="006A7C3A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  <w:u w:val="single"/>
        </w:rPr>
        <w:t>Journal articles</w:t>
      </w:r>
      <w:r w:rsidR="00C05421" w:rsidRPr="00F108A0">
        <w:rPr>
          <w:rFonts w:ascii="Arial" w:hAnsi="Arial" w:cs="Arial"/>
          <w:sz w:val="22"/>
          <w:szCs w:val="22"/>
        </w:rPr>
        <w:t xml:space="preserve"> (</w:t>
      </w:r>
      <w:r w:rsidR="00C05421" w:rsidRPr="00F108A0">
        <w:rPr>
          <w:rFonts w:ascii="Arial" w:hAnsi="Arial" w:cs="Arial"/>
          <w:i/>
          <w:sz w:val="22"/>
          <w:szCs w:val="22"/>
        </w:rPr>
        <w:t>n</w:t>
      </w:r>
      <w:r w:rsidR="00C05421" w:rsidRPr="00F108A0">
        <w:rPr>
          <w:rFonts w:ascii="Arial" w:hAnsi="Arial" w:cs="Arial"/>
          <w:sz w:val="22"/>
          <w:szCs w:val="22"/>
        </w:rPr>
        <w:t xml:space="preserve"> = </w:t>
      </w:r>
      <w:r w:rsidR="004F7E27">
        <w:rPr>
          <w:rFonts w:ascii="Arial" w:hAnsi="Arial" w:cs="Arial"/>
          <w:sz w:val="22"/>
          <w:szCs w:val="22"/>
        </w:rPr>
        <w:t>2</w:t>
      </w:r>
      <w:r w:rsidR="003F7FCA">
        <w:rPr>
          <w:rFonts w:ascii="Arial" w:hAnsi="Arial" w:cs="Arial"/>
          <w:sz w:val="22"/>
          <w:szCs w:val="22"/>
        </w:rPr>
        <w:t>8</w:t>
      </w:r>
      <w:r w:rsidR="00C05421" w:rsidRPr="00F108A0">
        <w:rPr>
          <w:rFonts w:ascii="Arial" w:hAnsi="Arial" w:cs="Arial"/>
          <w:sz w:val="22"/>
          <w:szCs w:val="22"/>
        </w:rPr>
        <w:t>)</w:t>
      </w:r>
    </w:p>
    <w:p w14:paraId="56C88293" w14:textId="30956322" w:rsidR="00F8647B" w:rsidRDefault="00F8647B" w:rsidP="006A7C3A">
      <w:pPr>
        <w:rPr>
          <w:rFonts w:ascii="Arial" w:hAnsi="Arial" w:cs="Arial"/>
          <w:sz w:val="22"/>
          <w:szCs w:val="22"/>
        </w:rPr>
      </w:pPr>
    </w:p>
    <w:p w14:paraId="6E08DD46" w14:textId="59DC5E55" w:rsidR="00F8647B" w:rsidRPr="00F108A0" w:rsidRDefault="00F8647B" w:rsidP="006A7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</w:rPr>
        <w:t>denotes graduate student co-author</w:t>
      </w:r>
      <w:r w:rsidR="002A3BDB">
        <w:rPr>
          <w:rFonts w:ascii="Arial" w:hAnsi="Arial" w:cs="Arial"/>
          <w:i/>
          <w:sz w:val="22"/>
          <w:szCs w:val="22"/>
        </w:rPr>
        <w:t>, **denotes undergraduate</w:t>
      </w:r>
      <w:r w:rsidR="000130E0">
        <w:rPr>
          <w:rFonts w:ascii="Arial" w:hAnsi="Arial" w:cs="Arial"/>
          <w:i/>
          <w:sz w:val="22"/>
          <w:szCs w:val="22"/>
        </w:rPr>
        <w:t>/post-bac</w:t>
      </w:r>
      <w:r w:rsidR="002A3BDB">
        <w:rPr>
          <w:rFonts w:ascii="Arial" w:hAnsi="Arial" w:cs="Arial"/>
          <w:i/>
          <w:sz w:val="22"/>
          <w:szCs w:val="22"/>
        </w:rPr>
        <w:t xml:space="preserve"> student co-author</w:t>
      </w:r>
    </w:p>
    <w:p w14:paraId="37A82907" w14:textId="77777777" w:rsidR="008C73CD" w:rsidRDefault="008C73CD" w:rsidP="008C73CD">
      <w:pPr>
        <w:rPr>
          <w:rFonts w:ascii="Arial" w:hAnsi="Arial" w:cs="Arial"/>
          <w:b/>
          <w:sz w:val="22"/>
          <w:szCs w:val="22"/>
        </w:rPr>
      </w:pPr>
    </w:p>
    <w:p w14:paraId="3D81E5C8" w14:textId="17A9F6B6" w:rsidR="003F7FCA" w:rsidRPr="003F7FCA" w:rsidRDefault="003F7FCA" w:rsidP="003F7F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**Moussaoui, J. R., Smith, A. R.,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5860B8">
        <w:rPr>
          <w:rFonts w:ascii="Arial" w:hAnsi="Arial" w:cs="Arial"/>
          <w:bCs/>
          <w:sz w:val="22"/>
          <w:szCs w:val="22"/>
        </w:rPr>
        <w:t>2025</w:t>
      </w:r>
      <w:r>
        <w:rPr>
          <w:rFonts w:ascii="Arial" w:hAnsi="Arial" w:cs="Arial"/>
          <w:bCs/>
          <w:sz w:val="22"/>
          <w:szCs w:val="22"/>
        </w:rPr>
        <w:t xml:space="preserve">). </w:t>
      </w:r>
      <w:r w:rsidR="007C363B">
        <w:rPr>
          <w:rFonts w:ascii="Arial" w:hAnsi="Arial" w:cs="Arial"/>
          <w:bCs/>
          <w:sz w:val="22"/>
          <w:szCs w:val="22"/>
        </w:rPr>
        <w:t>Latent s</w:t>
      </w:r>
      <w:r>
        <w:rPr>
          <w:rFonts w:ascii="Arial" w:hAnsi="Arial" w:cs="Arial"/>
          <w:bCs/>
          <w:sz w:val="22"/>
          <w:szCs w:val="22"/>
        </w:rPr>
        <w:t xml:space="preserve">ubtypes of self-injurious urges among adults engaging in disordered eating and non-suicidal self-injury. </w:t>
      </w:r>
      <w:r>
        <w:rPr>
          <w:rFonts w:ascii="Arial" w:hAnsi="Arial" w:cs="Arial"/>
          <w:bCs/>
          <w:i/>
          <w:iCs/>
          <w:sz w:val="22"/>
          <w:szCs w:val="22"/>
        </w:rPr>
        <w:t>Suicide and Life-Threatening Behavior</w:t>
      </w:r>
      <w:r w:rsidR="005860B8">
        <w:rPr>
          <w:rFonts w:ascii="Arial" w:hAnsi="Arial" w:cs="Arial"/>
          <w:bCs/>
          <w:sz w:val="22"/>
          <w:szCs w:val="22"/>
        </w:rPr>
        <w:t xml:space="preserve">, </w:t>
      </w:r>
      <w:r w:rsidR="005860B8">
        <w:rPr>
          <w:rFonts w:ascii="Arial" w:hAnsi="Arial" w:cs="Arial"/>
          <w:bCs/>
          <w:i/>
          <w:iCs/>
          <w:sz w:val="22"/>
          <w:szCs w:val="22"/>
        </w:rPr>
        <w:t>55</w:t>
      </w:r>
      <w:r w:rsidR="005860B8">
        <w:rPr>
          <w:rFonts w:ascii="Arial" w:hAnsi="Arial" w:cs="Arial"/>
          <w:bCs/>
          <w:sz w:val="22"/>
          <w:szCs w:val="22"/>
        </w:rPr>
        <w:t>, e13150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657A28">
        <w:rPr>
          <w:rFonts w:ascii="Arial" w:hAnsi="Arial" w:cs="Arial"/>
          <w:bCs/>
          <w:sz w:val="22"/>
          <w:szCs w:val="22"/>
        </w:rPr>
        <w:t>D</w:t>
      </w:r>
      <w:r w:rsidR="007C363B">
        <w:rPr>
          <w:rFonts w:ascii="Arial" w:hAnsi="Arial" w:cs="Arial"/>
          <w:bCs/>
          <w:sz w:val="22"/>
          <w:szCs w:val="22"/>
        </w:rPr>
        <w:t xml:space="preserve">oi: </w:t>
      </w:r>
      <w:r w:rsidR="007C363B" w:rsidRPr="007C363B">
        <w:rPr>
          <w:rFonts w:ascii="Arial" w:hAnsi="Arial" w:cs="Arial"/>
          <w:bCs/>
          <w:sz w:val="22"/>
          <w:szCs w:val="22"/>
        </w:rPr>
        <w:t>10.1111/sltb.13150</w:t>
      </w:r>
    </w:p>
    <w:p w14:paraId="7A4ED658" w14:textId="77777777" w:rsidR="003F7FCA" w:rsidRDefault="003F7FCA" w:rsidP="00AD220E">
      <w:pPr>
        <w:ind w:left="720" w:hanging="720"/>
        <w:rPr>
          <w:rFonts w:ascii="Arial" w:hAnsi="Arial" w:cs="Arial"/>
          <w:sz w:val="22"/>
          <w:szCs w:val="22"/>
        </w:rPr>
      </w:pPr>
    </w:p>
    <w:p w14:paraId="7BF19C19" w14:textId="02AEDCE0" w:rsidR="00AD220E" w:rsidRPr="00AD220E" w:rsidRDefault="00AD220E" w:rsidP="00AD220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proofErr w:type="spellStart"/>
      <w:r>
        <w:rPr>
          <w:rFonts w:ascii="Arial" w:hAnsi="Arial" w:cs="Arial"/>
          <w:sz w:val="22"/>
          <w:szCs w:val="22"/>
        </w:rPr>
        <w:t>Presseller</w:t>
      </w:r>
      <w:proofErr w:type="spellEnd"/>
      <w:r>
        <w:rPr>
          <w:rFonts w:ascii="Arial" w:hAnsi="Arial" w:cs="Arial"/>
          <w:sz w:val="22"/>
          <w:szCs w:val="22"/>
        </w:rPr>
        <w:t xml:space="preserve">, E. K., </w:t>
      </w:r>
      <w:r>
        <w:rPr>
          <w:rFonts w:ascii="Arial" w:hAnsi="Arial" w:cs="Arial"/>
          <w:b/>
          <w:bCs/>
          <w:sz w:val="22"/>
          <w:szCs w:val="22"/>
        </w:rPr>
        <w:t>Velkoff, E. A.</w:t>
      </w:r>
      <w:r>
        <w:rPr>
          <w:rFonts w:ascii="Arial" w:hAnsi="Arial" w:cs="Arial"/>
          <w:sz w:val="22"/>
          <w:szCs w:val="22"/>
        </w:rPr>
        <w:t>, **Riddle, D. R., *Liu, J., Zhang, F., &amp; Juarascio, A. S. (</w:t>
      </w:r>
      <w:r w:rsidR="007C316A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). Using continuous glucose monitoring to passively classify naturalistic binge eating and vomiting among adults with binge-spectrum eating disorders: A preliminary investigation. </w:t>
      </w:r>
      <w:r>
        <w:rPr>
          <w:rFonts w:ascii="Arial" w:hAnsi="Arial" w:cs="Arial"/>
          <w:i/>
          <w:iCs/>
          <w:sz w:val="22"/>
          <w:szCs w:val="22"/>
        </w:rPr>
        <w:t>International Journal of Eating Disorders</w:t>
      </w:r>
      <w:r w:rsidR="008713DC">
        <w:rPr>
          <w:rFonts w:ascii="Arial" w:hAnsi="Arial" w:cs="Arial"/>
          <w:sz w:val="22"/>
          <w:szCs w:val="22"/>
        </w:rPr>
        <w:t xml:space="preserve">, </w:t>
      </w:r>
      <w:r w:rsidR="008713DC">
        <w:rPr>
          <w:rFonts w:ascii="Arial" w:hAnsi="Arial" w:cs="Arial"/>
          <w:i/>
          <w:iCs/>
          <w:sz w:val="22"/>
          <w:szCs w:val="22"/>
        </w:rPr>
        <w:t>57</w:t>
      </w:r>
      <w:r w:rsidR="008713DC">
        <w:rPr>
          <w:rFonts w:ascii="Arial" w:hAnsi="Arial" w:cs="Arial"/>
          <w:sz w:val="22"/>
          <w:szCs w:val="22"/>
        </w:rPr>
        <w:t>(11), 2285-2291</w:t>
      </w:r>
      <w:r>
        <w:rPr>
          <w:rFonts w:ascii="Arial" w:hAnsi="Arial" w:cs="Arial"/>
          <w:sz w:val="22"/>
          <w:szCs w:val="22"/>
        </w:rPr>
        <w:t xml:space="preserve">. </w:t>
      </w:r>
      <w:r w:rsidR="00657A28">
        <w:rPr>
          <w:rFonts w:ascii="Arial" w:hAnsi="Arial" w:cs="Arial"/>
          <w:sz w:val="22"/>
          <w:szCs w:val="22"/>
        </w:rPr>
        <w:t>D</w:t>
      </w:r>
      <w:r w:rsidR="007C316A">
        <w:rPr>
          <w:rFonts w:ascii="Arial" w:hAnsi="Arial" w:cs="Arial"/>
          <w:sz w:val="22"/>
          <w:szCs w:val="22"/>
        </w:rPr>
        <w:t xml:space="preserve">oi: </w:t>
      </w:r>
      <w:r w:rsidR="007C316A" w:rsidRPr="007C316A">
        <w:rPr>
          <w:rFonts w:ascii="Arial" w:hAnsi="Arial" w:cs="Arial"/>
          <w:sz w:val="22"/>
          <w:szCs w:val="22"/>
        </w:rPr>
        <w:t>10.1002/eat.24266</w:t>
      </w:r>
    </w:p>
    <w:p w14:paraId="29CEC1E8" w14:textId="77777777" w:rsidR="00AD220E" w:rsidRDefault="00AD220E" w:rsidP="008C73CD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93AC430" w14:textId="300775AA" w:rsidR="008C73CD" w:rsidRPr="000A4B7F" w:rsidRDefault="008C73CD" w:rsidP="008C73CD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sz w:val="22"/>
          <w:szCs w:val="22"/>
        </w:rPr>
        <w:t>, **Lusich, R., Kaye, W. H., Wierenga, C. E., &amp; Brown, T. A. (</w:t>
      </w:r>
      <w:r w:rsidR="00BB28C8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). Early change in gastric-specific anxiety sensitivity as a predictor of eating disorder treatment outcome. </w:t>
      </w:r>
      <w:r>
        <w:rPr>
          <w:rFonts w:ascii="Arial" w:hAnsi="Arial" w:cs="Arial"/>
          <w:i/>
          <w:iCs/>
          <w:sz w:val="22"/>
          <w:szCs w:val="22"/>
        </w:rPr>
        <w:t>European Eating Disorders Review</w:t>
      </w:r>
      <w:r w:rsidR="008713DC">
        <w:rPr>
          <w:rFonts w:ascii="Arial" w:hAnsi="Arial" w:cs="Arial"/>
          <w:sz w:val="22"/>
          <w:szCs w:val="22"/>
        </w:rPr>
        <w:t xml:space="preserve">, </w:t>
      </w:r>
      <w:r w:rsidR="008713DC">
        <w:rPr>
          <w:rFonts w:ascii="Arial" w:hAnsi="Arial" w:cs="Arial"/>
          <w:i/>
          <w:iCs/>
          <w:sz w:val="22"/>
          <w:szCs w:val="22"/>
        </w:rPr>
        <w:t>32</w:t>
      </w:r>
      <w:r w:rsidR="008713DC">
        <w:rPr>
          <w:rFonts w:ascii="Arial" w:hAnsi="Arial" w:cs="Arial"/>
          <w:sz w:val="22"/>
          <w:szCs w:val="22"/>
        </w:rPr>
        <w:t>(5), 905-916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="000A4B7F">
        <w:rPr>
          <w:rFonts w:ascii="Arial" w:hAnsi="Arial" w:cs="Arial"/>
          <w:sz w:val="22"/>
          <w:szCs w:val="22"/>
        </w:rPr>
        <w:t xml:space="preserve"> </w:t>
      </w:r>
      <w:r w:rsidR="00657A28">
        <w:rPr>
          <w:rFonts w:ascii="Arial" w:hAnsi="Arial" w:cs="Arial"/>
          <w:sz w:val="22"/>
          <w:szCs w:val="22"/>
        </w:rPr>
        <w:t>D</w:t>
      </w:r>
      <w:r w:rsidR="000A4B7F">
        <w:rPr>
          <w:rFonts w:ascii="Arial" w:hAnsi="Arial" w:cs="Arial"/>
          <w:sz w:val="22"/>
          <w:szCs w:val="22"/>
        </w:rPr>
        <w:t>oi: 10.1002/erv.3099</w:t>
      </w:r>
    </w:p>
    <w:p w14:paraId="797C9D00" w14:textId="77777777" w:rsidR="00002D46" w:rsidRPr="00F108A0" w:rsidRDefault="00002D46" w:rsidP="00002D46">
      <w:pPr>
        <w:rPr>
          <w:rFonts w:ascii="Arial" w:hAnsi="Arial" w:cs="Arial"/>
          <w:b/>
          <w:sz w:val="22"/>
          <w:szCs w:val="22"/>
        </w:rPr>
      </w:pPr>
    </w:p>
    <w:p w14:paraId="3CA005D5" w14:textId="29FF4E65" w:rsidR="00002D46" w:rsidRPr="00F108A0" w:rsidRDefault="00002D46" w:rsidP="00002D46">
      <w:pPr>
        <w:ind w:left="720" w:hanging="720"/>
        <w:rPr>
          <w:rFonts w:ascii="Arial" w:hAnsi="Arial" w:cs="Arial"/>
          <w:b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lastRenderedPageBreak/>
        <w:t>Velkoff, E. A.</w:t>
      </w:r>
      <w:r w:rsidRPr="00F108A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*</w:t>
      </w:r>
      <w:r w:rsidRPr="00F108A0">
        <w:rPr>
          <w:rFonts w:ascii="Arial" w:hAnsi="Arial" w:cs="Arial"/>
          <w:sz w:val="22"/>
          <w:szCs w:val="22"/>
        </w:rPr>
        <w:t>Perkins, N</w:t>
      </w:r>
      <w:r>
        <w:rPr>
          <w:rFonts w:ascii="Arial" w:hAnsi="Arial" w:cs="Arial"/>
          <w:sz w:val="22"/>
          <w:szCs w:val="22"/>
        </w:rPr>
        <w:t>. M.</w:t>
      </w:r>
      <w:r w:rsidRPr="00F108A0">
        <w:rPr>
          <w:rFonts w:ascii="Arial" w:hAnsi="Arial" w:cs="Arial"/>
          <w:sz w:val="22"/>
          <w:szCs w:val="22"/>
        </w:rPr>
        <w:t>, Dodd, D. R., Brown, T. A., Kaye,</w:t>
      </w:r>
      <w:r>
        <w:rPr>
          <w:rFonts w:ascii="Arial" w:hAnsi="Arial" w:cs="Arial"/>
          <w:sz w:val="22"/>
          <w:szCs w:val="22"/>
        </w:rPr>
        <w:t xml:space="preserve"> W. H., &amp; Wierenga, C. E. (</w:t>
      </w:r>
      <w:r w:rsidR="00A309E6">
        <w:rPr>
          <w:rFonts w:ascii="Arial" w:hAnsi="Arial" w:cs="Arial"/>
          <w:sz w:val="22"/>
          <w:szCs w:val="22"/>
        </w:rPr>
        <w:t>202</w:t>
      </w:r>
      <w:r w:rsidR="00CB7328">
        <w:rPr>
          <w:rFonts w:ascii="Arial" w:hAnsi="Arial" w:cs="Arial"/>
          <w:sz w:val="22"/>
          <w:szCs w:val="22"/>
        </w:rPr>
        <w:t>4</w:t>
      </w:r>
      <w:r w:rsidRPr="00F108A0">
        <w:rPr>
          <w:rFonts w:ascii="Arial" w:hAnsi="Arial" w:cs="Arial"/>
          <w:sz w:val="22"/>
          <w:szCs w:val="22"/>
        </w:rPr>
        <w:t xml:space="preserve">). Elevated interoceptive deficits in </w:t>
      </w:r>
      <w:r>
        <w:rPr>
          <w:rFonts w:ascii="Arial" w:hAnsi="Arial" w:cs="Arial"/>
          <w:sz w:val="22"/>
          <w:szCs w:val="22"/>
        </w:rPr>
        <w:t>individuals with eating disorders and self-injurious thoughts and behaviors</w:t>
      </w:r>
      <w:r w:rsidRPr="00F108A0">
        <w:rPr>
          <w:rFonts w:ascii="Arial" w:hAnsi="Arial" w:cs="Arial"/>
          <w:sz w:val="22"/>
          <w:szCs w:val="22"/>
        </w:rPr>
        <w:t>: A replication</w:t>
      </w:r>
      <w:r>
        <w:rPr>
          <w:rFonts w:ascii="Arial" w:hAnsi="Arial" w:cs="Arial"/>
          <w:sz w:val="22"/>
          <w:szCs w:val="22"/>
        </w:rPr>
        <w:t xml:space="preserve"> and extension. </w:t>
      </w:r>
      <w:r>
        <w:rPr>
          <w:rFonts w:ascii="Arial" w:hAnsi="Arial" w:cs="Arial"/>
          <w:i/>
          <w:sz w:val="22"/>
          <w:szCs w:val="22"/>
        </w:rPr>
        <w:t>Suicide and Life-Threatening Behavior</w:t>
      </w:r>
      <w:r w:rsidR="00CB7328">
        <w:rPr>
          <w:rFonts w:ascii="Arial" w:hAnsi="Arial" w:cs="Arial"/>
          <w:iCs/>
          <w:sz w:val="22"/>
          <w:szCs w:val="22"/>
        </w:rPr>
        <w:t xml:space="preserve">, </w:t>
      </w:r>
      <w:r w:rsidR="00CB7328">
        <w:rPr>
          <w:rFonts w:ascii="Arial" w:hAnsi="Arial" w:cs="Arial"/>
          <w:i/>
          <w:sz w:val="22"/>
          <w:szCs w:val="22"/>
        </w:rPr>
        <w:t>54</w:t>
      </w:r>
      <w:r w:rsidR="003D42E7">
        <w:rPr>
          <w:rFonts w:ascii="Arial" w:hAnsi="Arial" w:cs="Arial"/>
          <w:iCs/>
          <w:sz w:val="22"/>
          <w:szCs w:val="22"/>
        </w:rPr>
        <w:t>(1)</w:t>
      </w:r>
      <w:r w:rsidR="00CB7328">
        <w:rPr>
          <w:rFonts w:ascii="Arial" w:hAnsi="Arial" w:cs="Arial"/>
          <w:iCs/>
          <w:sz w:val="22"/>
          <w:szCs w:val="22"/>
        </w:rPr>
        <w:t>, 129-137</w:t>
      </w:r>
      <w:r>
        <w:rPr>
          <w:rFonts w:ascii="Arial" w:hAnsi="Arial" w:cs="Arial"/>
          <w:sz w:val="22"/>
          <w:szCs w:val="22"/>
        </w:rPr>
        <w:t>.</w:t>
      </w:r>
      <w:r w:rsidR="004112EA">
        <w:rPr>
          <w:rFonts w:ascii="Arial" w:hAnsi="Arial" w:cs="Arial"/>
          <w:sz w:val="22"/>
          <w:szCs w:val="22"/>
        </w:rPr>
        <w:t xml:space="preserve"> </w:t>
      </w:r>
      <w:r w:rsidR="00657A28">
        <w:rPr>
          <w:rFonts w:ascii="Arial" w:hAnsi="Arial" w:cs="Arial"/>
          <w:sz w:val="22"/>
          <w:szCs w:val="22"/>
        </w:rPr>
        <w:t>D</w:t>
      </w:r>
      <w:r w:rsidR="004112EA">
        <w:rPr>
          <w:rFonts w:ascii="Arial" w:hAnsi="Arial" w:cs="Arial"/>
          <w:sz w:val="22"/>
          <w:szCs w:val="22"/>
        </w:rPr>
        <w:t>oi: 10.1111/sltb.13024</w:t>
      </w:r>
    </w:p>
    <w:p w14:paraId="6903980F" w14:textId="77777777" w:rsidR="00737A8C" w:rsidRDefault="00737A8C" w:rsidP="00737A8C">
      <w:pPr>
        <w:rPr>
          <w:rFonts w:ascii="Arial" w:hAnsi="Arial" w:cs="Arial"/>
          <w:sz w:val="22"/>
          <w:szCs w:val="22"/>
        </w:rPr>
      </w:pPr>
    </w:p>
    <w:p w14:paraId="49ED55EF" w14:textId="407AF2A6" w:rsidR="00737A8C" w:rsidRPr="00F8147D" w:rsidRDefault="00737A8C" w:rsidP="00737A8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>, *Rubino, L., *Liu, J., Manasse, S. M., &amp; Juarascio, A. S. (</w:t>
      </w:r>
      <w:r w:rsidR="00BB28C8">
        <w:rPr>
          <w:rFonts w:ascii="Arial" w:hAnsi="Arial" w:cs="Arial"/>
          <w:bCs/>
          <w:sz w:val="22"/>
          <w:szCs w:val="22"/>
        </w:rPr>
        <w:t>2024</w:t>
      </w:r>
      <w:r>
        <w:rPr>
          <w:rFonts w:ascii="Arial" w:hAnsi="Arial" w:cs="Arial"/>
          <w:bCs/>
          <w:sz w:val="22"/>
          <w:szCs w:val="22"/>
        </w:rPr>
        <w:t xml:space="preserve">). Early reduction in anxiety sensitivity predicts greater reductions in disordered eating and trait anxiety during treatment for bulimia nervosa. </w:t>
      </w:r>
      <w:r>
        <w:rPr>
          <w:rFonts w:ascii="Arial" w:hAnsi="Arial" w:cs="Arial"/>
          <w:bCs/>
          <w:i/>
          <w:iCs/>
          <w:sz w:val="22"/>
          <w:szCs w:val="22"/>
        </w:rPr>
        <w:t>International Journal of Eating Disorders</w:t>
      </w:r>
      <w:r w:rsidR="008713DC">
        <w:rPr>
          <w:rFonts w:ascii="Arial" w:hAnsi="Arial" w:cs="Arial"/>
          <w:bCs/>
          <w:sz w:val="22"/>
          <w:szCs w:val="22"/>
        </w:rPr>
        <w:t xml:space="preserve">, </w:t>
      </w:r>
      <w:r w:rsidR="008713DC">
        <w:rPr>
          <w:rFonts w:ascii="Arial" w:hAnsi="Arial" w:cs="Arial"/>
          <w:bCs/>
          <w:i/>
          <w:iCs/>
          <w:sz w:val="22"/>
          <w:szCs w:val="22"/>
        </w:rPr>
        <w:t>57</w:t>
      </w:r>
      <w:r w:rsidR="008713DC">
        <w:rPr>
          <w:rFonts w:ascii="Arial" w:hAnsi="Arial" w:cs="Arial"/>
          <w:bCs/>
          <w:sz w:val="22"/>
          <w:szCs w:val="22"/>
        </w:rPr>
        <w:t>(8), 1791-1796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657A28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>oi</w:t>
      </w:r>
      <w:r w:rsidRPr="00807786">
        <w:rPr>
          <w:rFonts w:ascii="Arial" w:hAnsi="Arial" w:cs="Arial"/>
          <w:bCs/>
          <w:sz w:val="22"/>
          <w:szCs w:val="22"/>
        </w:rPr>
        <w:t>:10.1002/eat.24207</w:t>
      </w:r>
    </w:p>
    <w:p w14:paraId="21EB51C2" w14:textId="227A887C" w:rsidR="00E27A77" w:rsidRDefault="00E27A77" w:rsidP="00E27A77">
      <w:pPr>
        <w:ind w:left="720" w:hanging="720"/>
        <w:rPr>
          <w:rFonts w:ascii="Arial" w:hAnsi="Arial" w:cs="Arial"/>
          <w:sz w:val="22"/>
          <w:szCs w:val="22"/>
        </w:rPr>
      </w:pPr>
    </w:p>
    <w:p w14:paraId="51D2C726" w14:textId="02D4854B" w:rsidR="00946052" w:rsidRPr="00136F1E" w:rsidRDefault="002A3BDB" w:rsidP="00E27A77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946052" w:rsidRPr="00946052">
        <w:rPr>
          <w:rFonts w:ascii="Arial" w:hAnsi="Arial" w:cs="Arial"/>
          <w:sz w:val="22"/>
          <w:szCs w:val="22"/>
        </w:rPr>
        <w:t>Denning, D.</w:t>
      </w:r>
      <w:r w:rsidR="00946052">
        <w:rPr>
          <w:rFonts w:ascii="Arial" w:hAnsi="Arial" w:cs="Arial"/>
          <w:sz w:val="22"/>
          <w:szCs w:val="22"/>
        </w:rPr>
        <w:t xml:space="preserve"> </w:t>
      </w:r>
      <w:r w:rsidR="00946052" w:rsidRPr="00946052">
        <w:rPr>
          <w:rFonts w:ascii="Arial" w:hAnsi="Arial" w:cs="Arial"/>
          <w:sz w:val="22"/>
          <w:szCs w:val="22"/>
        </w:rPr>
        <w:t>M., Ciotti, V., Gioia, A., Viranda, T., Reilly, E.</w:t>
      </w:r>
      <w:r w:rsidR="00946052">
        <w:rPr>
          <w:rFonts w:ascii="Arial" w:hAnsi="Arial" w:cs="Arial"/>
          <w:sz w:val="22"/>
          <w:szCs w:val="22"/>
        </w:rPr>
        <w:t xml:space="preserve"> </w:t>
      </w:r>
      <w:r w:rsidR="00946052" w:rsidRPr="00946052">
        <w:rPr>
          <w:rFonts w:ascii="Arial" w:hAnsi="Arial" w:cs="Arial"/>
          <w:sz w:val="22"/>
          <w:szCs w:val="22"/>
        </w:rPr>
        <w:t>E., Berner, L.</w:t>
      </w:r>
      <w:r w:rsidR="00946052">
        <w:rPr>
          <w:rFonts w:ascii="Arial" w:hAnsi="Arial" w:cs="Arial"/>
          <w:sz w:val="22"/>
          <w:szCs w:val="22"/>
        </w:rPr>
        <w:t xml:space="preserve"> </w:t>
      </w:r>
      <w:r w:rsidR="00946052" w:rsidRPr="00946052">
        <w:rPr>
          <w:rFonts w:ascii="Arial" w:hAnsi="Arial" w:cs="Arial"/>
          <w:sz w:val="22"/>
          <w:szCs w:val="22"/>
        </w:rPr>
        <w:t xml:space="preserve">A., </w:t>
      </w:r>
      <w:r w:rsidR="00946052" w:rsidRPr="00946052">
        <w:rPr>
          <w:rFonts w:ascii="Arial" w:hAnsi="Arial" w:cs="Arial"/>
          <w:b/>
          <w:sz w:val="22"/>
          <w:szCs w:val="22"/>
        </w:rPr>
        <w:t>Velkoff, E.</w:t>
      </w:r>
      <w:r w:rsidR="00946052">
        <w:rPr>
          <w:rFonts w:ascii="Arial" w:hAnsi="Arial" w:cs="Arial"/>
          <w:b/>
          <w:sz w:val="22"/>
          <w:szCs w:val="22"/>
        </w:rPr>
        <w:t xml:space="preserve"> </w:t>
      </w:r>
      <w:r w:rsidR="00946052" w:rsidRPr="00946052">
        <w:rPr>
          <w:rFonts w:ascii="Arial" w:hAnsi="Arial" w:cs="Arial"/>
          <w:b/>
          <w:sz w:val="22"/>
          <w:szCs w:val="22"/>
        </w:rPr>
        <w:t>A.</w:t>
      </w:r>
      <w:r w:rsidR="00946052" w:rsidRPr="00946052">
        <w:rPr>
          <w:rFonts w:ascii="Arial" w:hAnsi="Arial" w:cs="Arial"/>
          <w:sz w:val="22"/>
          <w:szCs w:val="22"/>
        </w:rPr>
        <w:t>, Anderson, L.</w:t>
      </w:r>
      <w:r w:rsidR="00946052">
        <w:rPr>
          <w:rFonts w:ascii="Arial" w:hAnsi="Arial" w:cs="Arial"/>
          <w:sz w:val="22"/>
          <w:szCs w:val="22"/>
        </w:rPr>
        <w:t xml:space="preserve"> </w:t>
      </w:r>
      <w:r w:rsidR="00946052" w:rsidRPr="00946052">
        <w:rPr>
          <w:rFonts w:ascii="Arial" w:hAnsi="Arial" w:cs="Arial"/>
          <w:sz w:val="22"/>
          <w:szCs w:val="22"/>
        </w:rPr>
        <w:t>K., Kaye, W.</w:t>
      </w:r>
      <w:r w:rsidR="00946052">
        <w:rPr>
          <w:rFonts w:ascii="Arial" w:hAnsi="Arial" w:cs="Arial"/>
          <w:sz w:val="22"/>
          <w:szCs w:val="22"/>
        </w:rPr>
        <w:t xml:space="preserve"> </w:t>
      </w:r>
      <w:r w:rsidR="00946052" w:rsidRPr="00946052">
        <w:rPr>
          <w:rFonts w:ascii="Arial" w:hAnsi="Arial" w:cs="Arial"/>
          <w:sz w:val="22"/>
          <w:szCs w:val="22"/>
        </w:rPr>
        <w:t>H., Wierenga, C.</w:t>
      </w:r>
      <w:r w:rsidR="00946052">
        <w:rPr>
          <w:rFonts w:ascii="Arial" w:hAnsi="Arial" w:cs="Arial"/>
          <w:sz w:val="22"/>
          <w:szCs w:val="22"/>
        </w:rPr>
        <w:t xml:space="preserve"> </w:t>
      </w:r>
      <w:r w:rsidR="00946052" w:rsidRPr="00946052">
        <w:rPr>
          <w:rFonts w:ascii="Arial" w:hAnsi="Arial" w:cs="Arial"/>
          <w:sz w:val="22"/>
          <w:szCs w:val="22"/>
        </w:rPr>
        <w:t>E., &amp; Brown, T.</w:t>
      </w:r>
      <w:r w:rsidR="00946052">
        <w:rPr>
          <w:rFonts w:ascii="Arial" w:hAnsi="Arial" w:cs="Arial"/>
          <w:sz w:val="22"/>
          <w:szCs w:val="22"/>
        </w:rPr>
        <w:t xml:space="preserve"> A. (</w:t>
      </w:r>
      <w:r w:rsidR="00A309E6">
        <w:rPr>
          <w:rFonts w:ascii="Arial" w:hAnsi="Arial" w:cs="Arial"/>
          <w:sz w:val="22"/>
          <w:szCs w:val="22"/>
        </w:rPr>
        <w:t>2023</w:t>
      </w:r>
      <w:r w:rsidR="00946052" w:rsidRPr="00946052">
        <w:rPr>
          <w:rFonts w:ascii="Arial" w:hAnsi="Arial" w:cs="Arial"/>
          <w:sz w:val="22"/>
          <w:szCs w:val="22"/>
        </w:rPr>
        <w:t>). Effects of borderline personality disorder symptoms on dialectical behavior therapy treatment outcomes for eating disorders. </w:t>
      </w:r>
      <w:r w:rsidR="00946052" w:rsidRPr="00946052">
        <w:rPr>
          <w:rFonts w:ascii="Arial" w:hAnsi="Arial" w:cs="Arial"/>
          <w:i/>
          <w:iCs/>
          <w:sz w:val="22"/>
          <w:szCs w:val="22"/>
        </w:rPr>
        <w:t>Personality Disorders: Theory, Research, &amp; Treatment</w:t>
      </w:r>
      <w:r w:rsidR="00CB7328">
        <w:rPr>
          <w:rFonts w:ascii="Arial" w:hAnsi="Arial" w:cs="Arial"/>
          <w:sz w:val="22"/>
          <w:szCs w:val="22"/>
        </w:rPr>
        <w:t>,</w:t>
      </w:r>
      <w:r w:rsidR="00CB7328">
        <w:rPr>
          <w:rFonts w:ascii="Arial" w:hAnsi="Arial" w:cs="Arial"/>
          <w:i/>
          <w:iCs/>
          <w:sz w:val="22"/>
          <w:szCs w:val="22"/>
        </w:rPr>
        <w:t xml:space="preserve"> 15</w:t>
      </w:r>
      <w:r w:rsidR="00CB7328">
        <w:rPr>
          <w:rFonts w:ascii="Arial" w:hAnsi="Arial" w:cs="Arial"/>
          <w:sz w:val="22"/>
          <w:szCs w:val="22"/>
        </w:rPr>
        <w:t>(2), 146-156</w:t>
      </w:r>
      <w:r w:rsidR="00946052" w:rsidRPr="00946052">
        <w:rPr>
          <w:rFonts w:ascii="Arial" w:hAnsi="Arial" w:cs="Arial"/>
          <w:i/>
          <w:iCs/>
          <w:sz w:val="22"/>
          <w:szCs w:val="22"/>
        </w:rPr>
        <w:t>.</w:t>
      </w:r>
      <w:r w:rsidR="00136F1E">
        <w:rPr>
          <w:rFonts w:ascii="Arial" w:hAnsi="Arial" w:cs="Arial"/>
          <w:sz w:val="22"/>
          <w:szCs w:val="22"/>
        </w:rPr>
        <w:t xml:space="preserve"> </w:t>
      </w:r>
      <w:r w:rsidR="00657A28">
        <w:rPr>
          <w:rFonts w:ascii="Arial" w:hAnsi="Arial" w:cs="Arial"/>
          <w:sz w:val="22"/>
          <w:szCs w:val="22"/>
        </w:rPr>
        <w:t>D</w:t>
      </w:r>
      <w:r w:rsidR="00136F1E">
        <w:rPr>
          <w:rFonts w:ascii="Arial" w:hAnsi="Arial" w:cs="Arial"/>
          <w:sz w:val="22"/>
          <w:szCs w:val="22"/>
        </w:rPr>
        <w:t>oi</w:t>
      </w:r>
      <w:r w:rsidR="00641C32">
        <w:rPr>
          <w:rFonts w:ascii="Arial" w:hAnsi="Arial" w:cs="Arial"/>
          <w:sz w:val="22"/>
          <w:szCs w:val="22"/>
        </w:rPr>
        <w:t>: 10.1037/per0000641</w:t>
      </w:r>
    </w:p>
    <w:p w14:paraId="1D409372" w14:textId="77777777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</w:p>
    <w:p w14:paraId="51652D31" w14:textId="591278B1" w:rsidR="00737A8C" w:rsidRPr="00874F9E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>, Brown, T. A., Kaye, W. H., &amp; Wierenga, C. E. (</w:t>
      </w:r>
      <w:r>
        <w:rPr>
          <w:rFonts w:ascii="Arial" w:hAnsi="Arial" w:cs="Arial"/>
          <w:sz w:val="22"/>
          <w:szCs w:val="22"/>
        </w:rPr>
        <w:t>2023</w:t>
      </w:r>
      <w:r w:rsidRPr="00F108A0">
        <w:rPr>
          <w:rFonts w:ascii="Arial" w:hAnsi="Arial" w:cs="Arial"/>
          <w:sz w:val="22"/>
          <w:szCs w:val="22"/>
        </w:rPr>
        <w:t>). C</w:t>
      </w:r>
      <w:r>
        <w:rPr>
          <w:rFonts w:ascii="Arial" w:hAnsi="Arial" w:cs="Arial"/>
          <w:sz w:val="22"/>
          <w:szCs w:val="22"/>
        </w:rPr>
        <w:t>onfirmatory factor analysis of Acute S</w:t>
      </w:r>
      <w:r w:rsidRPr="00F108A0">
        <w:rPr>
          <w:rFonts w:ascii="Arial" w:hAnsi="Arial" w:cs="Arial"/>
          <w:sz w:val="22"/>
          <w:szCs w:val="22"/>
        </w:rPr>
        <w:t>uici</w:t>
      </w:r>
      <w:r>
        <w:rPr>
          <w:rFonts w:ascii="Arial" w:hAnsi="Arial" w:cs="Arial"/>
          <w:sz w:val="22"/>
          <w:szCs w:val="22"/>
        </w:rPr>
        <w:t>dal Affective D</w:t>
      </w:r>
      <w:r w:rsidRPr="00F108A0">
        <w:rPr>
          <w:rFonts w:ascii="Arial" w:hAnsi="Arial" w:cs="Arial"/>
          <w:sz w:val="22"/>
          <w:szCs w:val="22"/>
        </w:rPr>
        <w:t xml:space="preserve">isturbance in a sample of treatment-seeking eating disorder patients. </w:t>
      </w:r>
      <w:r w:rsidRPr="00F108A0">
        <w:rPr>
          <w:rFonts w:ascii="Arial" w:hAnsi="Arial" w:cs="Arial"/>
          <w:i/>
          <w:sz w:val="22"/>
          <w:szCs w:val="22"/>
        </w:rPr>
        <w:t>Journal of Affective Disorders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326</w:t>
      </w:r>
      <w:r>
        <w:rPr>
          <w:rFonts w:ascii="Arial" w:hAnsi="Arial" w:cs="Arial"/>
          <w:sz w:val="22"/>
          <w:szCs w:val="22"/>
        </w:rPr>
        <w:t>, 155-162</w:t>
      </w:r>
      <w:r w:rsidRPr="00F108A0">
        <w:rPr>
          <w:rFonts w:ascii="Arial" w:hAnsi="Arial" w:cs="Arial"/>
          <w:sz w:val="22"/>
          <w:szCs w:val="22"/>
        </w:rPr>
        <w:t xml:space="preserve">. </w:t>
      </w:r>
      <w:r w:rsidR="00657A2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oi: 10.1016/j.jad.2023.01.089</w:t>
      </w:r>
    </w:p>
    <w:p w14:paraId="33AEC585" w14:textId="77777777" w:rsidR="00946052" w:rsidRDefault="00946052" w:rsidP="00E27A77">
      <w:pPr>
        <w:ind w:left="720" w:hanging="720"/>
        <w:rPr>
          <w:rFonts w:ascii="Arial" w:hAnsi="Arial" w:cs="Arial"/>
          <w:sz w:val="22"/>
          <w:szCs w:val="22"/>
        </w:rPr>
      </w:pPr>
    </w:p>
    <w:p w14:paraId="5EF81A04" w14:textId="6DE5CA26" w:rsidR="004F7E27" w:rsidRDefault="004F7E27" w:rsidP="004F7E27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>, Brown, T. A., Kaye, W. H., &amp; Wierenga, C. E. (</w:t>
      </w:r>
      <w:r w:rsidR="00A152A0">
        <w:rPr>
          <w:rFonts w:ascii="Arial" w:hAnsi="Arial" w:cs="Arial"/>
          <w:sz w:val="22"/>
          <w:szCs w:val="22"/>
        </w:rPr>
        <w:t>2023</w:t>
      </w:r>
      <w:r w:rsidRPr="00F108A0">
        <w:rPr>
          <w:rFonts w:ascii="Arial" w:hAnsi="Arial" w:cs="Arial"/>
          <w:sz w:val="22"/>
          <w:szCs w:val="22"/>
        </w:rPr>
        <w:t xml:space="preserve">). Using clinical cutoff scores on the Eating Disorder Examination-Questionnaire to evaluate eating disorder </w:t>
      </w:r>
      <w:r>
        <w:rPr>
          <w:rFonts w:ascii="Arial" w:hAnsi="Arial" w:cs="Arial"/>
          <w:sz w:val="22"/>
          <w:szCs w:val="22"/>
        </w:rPr>
        <w:t>symptoms</w:t>
      </w:r>
      <w:r w:rsidRPr="00F108A0">
        <w:rPr>
          <w:rFonts w:ascii="Arial" w:hAnsi="Arial" w:cs="Arial"/>
          <w:sz w:val="22"/>
          <w:szCs w:val="22"/>
        </w:rPr>
        <w:t xml:space="preserve"> during and after naturalistic intensive treatment. </w:t>
      </w:r>
      <w:r>
        <w:rPr>
          <w:rFonts w:ascii="Arial" w:hAnsi="Arial" w:cs="Arial"/>
          <w:i/>
          <w:sz w:val="22"/>
          <w:szCs w:val="22"/>
        </w:rPr>
        <w:t>Eating Disorders: The Journal of Treatment and Prevention</w:t>
      </w:r>
      <w:r w:rsidR="00A152A0">
        <w:rPr>
          <w:rFonts w:ascii="Arial" w:hAnsi="Arial" w:cs="Arial"/>
          <w:sz w:val="22"/>
          <w:szCs w:val="22"/>
        </w:rPr>
        <w:t xml:space="preserve">, </w:t>
      </w:r>
      <w:r w:rsidR="00A152A0">
        <w:rPr>
          <w:rFonts w:ascii="Arial" w:hAnsi="Arial" w:cs="Arial"/>
          <w:i/>
          <w:sz w:val="22"/>
          <w:szCs w:val="22"/>
        </w:rPr>
        <w:t>31</w:t>
      </w:r>
      <w:r w:rsidR="00A152A0">
        <w:rPr>
          <w:rFonts w:ascii="Arial" w:hAnsi="Arial" w:cs="Arial"/>
          <w:sz w:val="22"/>
          <w:szCs w:val="22"/>
        </w:rPr>
        <w:t>(5), 464-478</w:t>
      </w:r>
      <w:r>
        <w:rPr>
          <w:rFonts w:ascii="Arial" w:hAnsi="Arial" w:cs="Arial"/>
          <w:sz w:val="22"/>
          <w:szCs w:val="22"/>
        </w:rPr>
        <w:t>.</w:t>
      </w:r>
      <w:r w:rsidR="00A72488">
        <w:rPr>
          <w:rFonts w:ascii="Arial" w:hAnsi="Arial" w:cs="Arial"/>
          <w:sz w:val="22"/>
          <w:szCs w:val="22"/>
        </w:rPr>
        <w:t xml:space="preserve"> </w:t>
      </w:r>
      <w:r w:rsidR="00657A28">
        <w:rPr>
          <w:rFonts w:ascii="Arial" w:hAnsi="Arial" w:cs="Arial"/>
          <w:sz w:val="22"/>
          <w:szCs w:val="22"/>
        </w:rPr>
        <w:t>D</w:t>
      </w:r>
      <w:r w:rsidR="00A72488">
        <w:rPr>
          <w:rFonts w:ascii="Arial" w:hAnsi="Arial" w:cs="Arial"/>
          <w:sz w:val="22"/>
          <w:szCs w:val="22"/>
        </w:rPr>
        <w:t xml:space="preserve">oi: </w:t>
      </w:r>
      <w:r w:rsidR="00A72488" w:rsidRPr="00A72488">
        <w:rPr>
          <w:rFonts w:ascii="Arial" w:hAnsi="Arial" w:cs="Arial"/>
          <w:sz w:val="22"/>
          <w:szCs w:val="22"/>
        </w:rPr>
        <w:t>10.1080/10640266.2023.2191488</w:t>
      </w:r>
    </w:p>
    <w:p w14:paraId="3CF462D8" w14:textId="77777777" w:rsidR="00874F9E" w:rsidRDefault="00874F9E" w:rsidP="00F17E23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416AFA9" w14:textId="5A72DDAF" w:rsidR="00F17E23" w:rsidRPr="00F108A0" w:rsidRDefault="00F17E23" w:rsidP="00F17E23">
      <w:pPr>
        <w:ind w:left="720" w:hanging="720"/>
        <w:rPr>
          <w:rFonts w:ascii="Arial" w:hAnsi="Arial" w:cs="Arial"/>
          <w:i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 &amp; Smith, A. R. (</w:t>
      </w:r>
      <w:r w:rsidR="008B3F5C">
        <w:rPr>
          <w:rFonts w:ascii="Arial" w:hAnsi="Arial" w:cs="Arial"/>
          <w:sz w:val="22"/>
          <w:szCs w:val="22"/>
        </w:rPr>
        <w:t>2023</w:t>
      </w:r>
      <w:r w:rsidRPr="00F108A0">
        <w:rPr>
          <w:rFonts w:ascii="Arial" w:hAnsi="Arial" w:cs="Arial"/>
          <w:sz w:val="22"/>
          <w:szCs w:val="22"/>
        </w:rPr>
        <w:t xml:space="preserve">). Feeling the urge: Using ecological momentary assessment to test the relationship </w:t>
      </w:r>
      <w:r>
        <w:rPr>
          <w:rFonts w:ascii="Arial" w:hAnsi="Arial" w:cs="Arial"/>
          <w:sz w:val="22"/>
          <w:szCs w:val="22"/>
        </w:rPr>
        <w:t>of interoception with disordered eating and non-suicidal self-injury</w:t>
      </w:r>
      <w:r w:rsidRPr="00F108A0">
        <w:rPr>
          <w:rFonts w:ascii="Arial" w:hAnsi="Arial" w:cs="Arial"/>
          <w:sz w:val="22"/>
          <w:szCs w:val="22"/>
        </w:rPr>
        <w:t xml:space="preserve">. </w:t>
      </w:r>
      <w:r w:rsidRPr="00F108A0">
        <w:rPr>
          <w:rFonts w:ascii="Arial" w:hAnsi="Arial" w:cs="Arial"/>
          <w:i/>
          <w:sz w:val="22"/>
          <w:szCs w:val="22"/>
        </w:rPr>
        <w:t>Journal of Psychopathology and Clinical Science</w:t>
      </w:r>
      <w:r w:rsidR="008B3F5C">
        <w:rPr>
          <w:rFonts w:ascii="Arial" w:hAnsi="Arial" w:cs="Arial"/>
          <w:sz w:val="22"/>
          <w:szCs w:val="22"/>
        </w:rPr>
        <w:t xml:space="preserve">, </w:t>
      </w:r>
      <w:r w:rsidR="008B3F5C">
        <w:rPr>
          <w:rFonts w:ascii="Arial" w:hAnsi="Arial" w:cs="Arial"/>
          <w:i/>
          <w:sz w:val="22"/>
          <w:szCs w:val="22"/>
        </w:rPr>
        <w:t>132</w:t>
      </w:r>
      <w:r w:rsidR="008B3F5C">
        <w:rPr>
          <w:rFonts w:ascii="Arial" w:hAnsi="Arial" w:cs="Arial"/>
          <w:sz w:val="22"/>
          <w:szCs w:val="22"/>
        </w:rPr>
        <w:t>(1), 78-90</w:t>
      </w:r>
      <w:r w:rsidRPr="00F108A0">
        <w:rPr>
          <w:rFonts w:ascii="Arial" w:hAnsi="Arial" w:cs="Arial"/>
          <w:i/>
          <w:sz w:val="22"/>
          <w:szCs w:val="22"/>
        </w:rPr>
        <w:t>.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657A28">
        <w:rPr>
          <w:rFonts w:ascii="Arial" w:hAnsi="Arial" w:cs="Arial"/>
          <w:sz w:val="22"/>
          <w:szCs w:val="22"/>
        </w:rPr>
        <w:t>D</w:t>
      </w:r>
      <w:r w:rsidR="00413A12">
        <w:rPr>
          <w:rFonts w:ascii="Arial" w:hAnsi="Arial" w:cs="Arial"/>
          <w:sz w:val="22"/>
          <w:szCs w:val="22"/>
        </w:rPr>
        <w:t xml:space="preserve">oi: </w:t>
      </w:r>
      <w:r w:rsidR="00413A12" w:rsidRPr="00413A12">
        <w:rPr>
          <w:rFonts w:ascii="Arial" w:hAnsi="Arial" w:cs="Arial"/>
          <w:sz w:val="22"/>
          <w:szCs w:val="22"/>
        </w:rPr>
        <w:t>10.1037/abn0000794</w:t>
      </w:r>
    </w:p>
    <w:p w14:paraId="32F07C7D" w14:textId="77777777" w:rsidR="00737A8C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</w:p>
    <w:p w14:paraId="4EE49EB3" w14:textId="7D3C14DA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 &amp; Smith, A. R. (</w:t>
      </w:r>
      <w:r>
        <w:rPr>
          <w:rFonts w:ascii="Arial" w:hAnsi="Arial" w:cs="Arial"/>
          <w:sz w:val="22"/>
          <w:szCs w:val="22"/>
        </w:rPr>
        <w:t>2023</w:t>
      </w:r>
      <w:r w:rsidRPr="00F108A0">
        <w:rPr>
          <w:rFonts w:ascii="Arial" w:hAnsi="Arial" w:cs="Arial"/>
          <w:sz w:val="22"/>
          <w:szCs w:val="22"/>
        </w:rPr>
        <w:t xml:space="preserve">). Temporal dynamics of interoceptive attention and positive and negative affect in individuals engaging in disordered eating and non-suicidal self-injury. </w:t>
      </w:r>
      <w:r w:rsidRPr="00F108A0">
        <w:rPr>
          <w:rFonts w:ascii="Arial" w:hAnsi="Arial" w:cs="Arial"/>
          <w:i/>
          <w:sz w:val="22"/>
          <w:szCs w:val="22"/>
        </w:rPr>
        <w:t>Journal of Clinical Psychology</w:t>
      </w:r>
      <w:r>
        <w:rPr>
          <w:rFonts w:ascii="Arial" w:hAnsi="Arial" w:cs="Arial"/>
          <w:i/>
          <w:sz w:val="22"/>
          <w:szCs w:val="22"/>
        </w:rPr>
        <w:t>, 79</w:t>
      </w:r>
      <w:r>
        <w:rPr>
          <w:rFonts w:ascii="Arial" w:hAnsi="Arial" w:cs="Arial"/>
          <w:sz w:val="22"/>
          <w:szCs w:val="22"/>
        </w:rPr>
        <w:t>(8), 1842-1856</w:t>
      </w:r>
      <w:r w:rsidRPr="00F108A0">
        <w:rPr>
          <w:rFonts w:ascii="Arial" w:hAnsi="Arial" w:cs="Arial"/>
          <w:sz w:val="22"/>
          <w:szCs w:val="22"/>
        </w:rPr>
        <w:t xml:space="preserve">. </w:t>
      </w:r>
      <w:r w:rsidR="00657A2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oi: 10.1002/jclp.23508</w:t>
      </w:r>
    </w:p>
    <w:p w14:paraId="4FE98C17" w14:textId="77777777" w:rsidR="00737A8C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</w:p>
    <w:p w14:paraId="4DB028CB" w14:textId="5D07CD99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Aggarwal, P., Ortiz, S. N., Jain, A.,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>, George, T. S., Smith, A., &amp; Raval, V. V. (2022). Examining psychometric properties of the Interpersonal Needs Questionnaire among college students in India. </w:t>
      </w:r>
      <w:r w:rsidRPr="00F108A0">
        <w:rPr>
          <w:rFonts w:ascii="Arial" w:hAnsi="Arial" w:cs="Arial"/>
          <w:i/>
          <w:iCs/>
          <w:sz w:val="22"/>
          <w:szCs w:val="22"/>
        </w:rPr>
        <w:t>Suicide and Life</w:t>
      </w:r>
      <w:r w:rsidRPr="00F108A0">
        <w:rPr>
          <w:rFonts w:ascii="Cambria Math" w:hAnsi="Cambria Math" w:cs="Cambria Math"/>
          <w:i/>
          <w:iCs/>
          <w:sz w:val="22"/>
          <w:szCs w:val="22"/>
        </w:rPr>
        <w:t>‐</w:t>
      </w:r>
      <w:r w:rsidRPr="00F108A0">
        <w:rPr>
          <w:rFonts w:ascii="Arial" w:hAnsi="Arial" w:cs="Arial"/>
          <w:i/>
          <w:iCs/>
          <w:sz w:val="22"/>
          <w:szCs w:val="22"/>
        </w:rPr>
        <w:t>Threatening Behavior</w:t>
      </w:r>
      <w:r w:rsidRPr="00F108A0">
        <w:rPr>
          <w:rFonts w:ascii="Arial" w:hAnsi="Arial" w:cs="Arial"/>
          <w:sz w:val="22"/>
          <w:szCs w:val="22"/>
        </w:rPr>
        <w:t>, </w:t>
      </w:r>
      <w:r w:rsidRPr="00F108A0">
        <w:rPr>
          <w:rFonts w:ascii="Arial" w:hAnsi="Arial" w:cs="Arial"/>
          <w:i/>
          <w:iCs/>
          <w:sz w:val="22"/>
          <w:szCs w:val="22"/>
        </w:rPr>
        <w:t>52</w:t>
      </w:r>
      <w:r w:rsidRPr="00F108A0">
        <w:rPr>
          <w:rFonts w:ascii="Arial" w:hAnsi="Arial" w:cs="Arial"/>
          <w:sz w:val="22"/>
          <w:szCs w:val="22"/>
        </w:rPr>
        <w:t xml:space="preserve">(1), 110-120.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Pr="00F108A0">
        <w:rPr>
          <w:rFonts w:ascii="Arial" w:hAnsi="Arial" w:cs="Arial"/>
          <w:sz w:val="22"/>
          <w:szCs w:val="22"/>
        </w:rPr>
        <w:t>oi: 10.1111/sltb.12809</w:t>
      </w:r>
    </w:p>
    <w:p w14:paraId="7A5602F2" w14:textId="77777777" w:rsidR="00F17E23" w:rsidRDefault="00F17E23" w:rsidP="00382CEE">
      <w:pPr>
        <w:ind w:left="720" w:hanging="720"/>
        <w:rPr>
          <w:rFonts w:ascii="Arial" w:hAnsi="Arial" w:cs="Arial"/>
          <w:sz w:val="22"/>
          <w:szCs w:val="22"/>
        </w:rPr>
      </w:pPr>
    </w:p>
    <w:p w14:paraId="37B5A4F7" w14:textId="066FE8CD" w:rsidR="0034550B" w:rsidRDefault="002A3BDB" w:rsidP="00382CE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34550B">
        <w:rPr>
          <w:rFonts w:ascii="Arial" w:hAnsi="Arial" w:cs="Arial"/>
          <w:sz w:val="22"/>
          <w:szCs w:val="22"/>
        </w:rPr>
        <w:t xml:space="preserve">Denning, D. M., Perry, T. R., Reilly, E. E., Berner, L. A., </w:t>
      </w:r>
      <w:r w:rsidR="0034550B" w:rsidRPr="00342CED">
        <w:rPr>
          <w:rFonts w:ascii="Arial" w:hAnsi="Arial" w:cs="Arial"/>
          <w:b/>
          <w:sz w:val="22"/>
          <w:szCs w:val="22"/>
        </w:rPr>
        <w:t>Velkoff, E. A.</w:t>
      </w:r>
      <w:r w:rsidR="0034550B">
        <w:rPr>
          <w:rFonts w:ascii="Arial" w:hAnsi="Arial" w:cs="Arial"/>
          <w:sz w:val="22"/>
          <w:szCs w:val="22"/>
        </w:rPr>
        <w:t>, Kaye, W. H., Wierenga, C. E., &amp; Brown, T. A. (</w:t>
      </w:r>
      <w:r w:rsidR="00DA7222">
        <w:rPr>
          <w:rFonts w:ascii="Arial" w:hAnsi="Arial" w:cs="Arial"/>
          <w:sz w:val="22"/>
          <w:szCs w:val="22"/>
        </w:rPr>
        <w:t>2022</w:t>
      </w:r>
      <w:r w:rsidR="0034550B">
        <w:rPr>
          <w:rFonts w:ascii="Arial" w:hAnsi="Arial" w:cs="Arial"/>
          <w:sz w:val="22"/>
          <w:szCs w:val="22"/>
        </w:rPr>
        <w:t xml:space="preserve">). Associations of suicide risk with emotional reactivity, dysregulation, and eating disorder treatment outcomes. </w:t>
      </w:r>
      <w:r w:rsidR="0034550B">
        <w:rPr>
          <w:rFonts w:ascii="Arial" w:hAnsi="Arial" w:cs="Arial"/>
          <w:i/>
          <w:sz w:val="22"/>
          <w:szCs w:val="22"/>
        </w:rPr>
        <w:t>Suicide and Life-Threatening Behavior</w:t>
      </w:r>
      <w:r w:rsidR="00DA7222">
        <w:rPr>
          <w:rFonts w:ascii="Arial" w:hAnsi="Arial" w:cs="Arial"/>
          <w:sz w:val="22"/>
          <w:szCs w:val="22"/>
        </w:rPr>
        <w:t xml:space="preserve">, </w:t>
      </w:r>
      <w:r w:rsidR="00DA7222">
        <w:rPr>
          <w:rFonts w:ascii="Arial" w:hAnsi="Arial" w:cs="Arial"/>
          <w:i/>
          <w:sz w:val="22"/>
          <w:szCs w:val="22"/>
        </w:rPr>
        <w:t>52</w:t>
      </w:r>
      <w:r w:rsidR="00DA7222">
        <w:rPr>
          <w:rFonts w:ascii="Arial" w:hAnsi="Arial" w:cs="Arial"/>
          <w:sz w:val="22"/>
          <w:szCs w:val="22"/>
        </w:rPr>
        <w:t>(6), 1126-1139</w:t>
      </w:r>
      <w:r w:rsidR="0034550B">
        <w:rPr>
          <w:rFonts w:ascii="Arial" w:hAnsi="Arial" w:cs="Arial"/>
          <w:sz w:val="22"/>
          <w:szCs w:val="22"/>
        </w:rPr>
        <w:t xml:space="preserve">. </w:t>
      </w:r>
      <w:r w:rsidR="00657A28">
        <w:rPr>
          <w:rFonts w:ascii="Arial" w:hAnsi="Arial" w:cs="Arial"/>
          <w:sz w:val="22"/>
          <w:szCs w:val="22"/>
        </w:rPr>
        <w:t>D</w:t>
      </w:r>
      <w:r w:rsidR="0015660A">
        <w:rPr>
          <w:rFonts w:ascii="Arial" w:hAnsi="Arial" w:cs="Arial"/>
          <w:sz w:val="22"/>
          <w:szCs w:val="22"/>
        </w:rPr>
        <w:t>oi: 10.1111/sltb.12907</w:t>
      </w:r>
    </w:p>
    <w:p w14:paraId="7303A278" w14:textId="77777777" w:rsidR="00382CEE" w:rsidRPr="00F108A0" w:rsidRDefault="00382CEE" w:rsidP="003218BF">
      <w:pPr>
        <w:ind w:left="720" w:hanging="720"/>
        <w:rPr>
          <w:rFonts w:ascii="Arial" w:hAnsi="Arial" w:cs="Arial"/>
          <w:sz w:val="22"/>
          <w:szCs w:val="22"/>
        </w:rPr>
      </w:pPr>
    </w:p>
    <w:p w14:paraId="34F8112A" w14:textId="2D5AC158" w:rsidR="003218BF" w:rsidRPr="00F108A0" w:rsidRDefault="002A4CBE" w:rsidP="003218BF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Dodd, D. R., </w:t>
      </w:r>
      <w:r w:rsidR="00F8647B">
        <w:rPr>
          <w:rFonts w:ascii="Arial" w:hAnsi="Arial" w:cs="Arial"/>
          <w:sz w:val="22"/>
          <w:szCs w:val="22"/>
        </w:rPr>
        <w:t>*</w:t>
      </w:r>
      <w:r w:rsidR="002A3BDB">
        <w:rPr>
          <w:rFonts w:ascii="Arial" w:hAnsi="Arial" w:cs="Arial"/>
          <w:sz w:val="22"/>
          <w:szCs w:val="22"/>
        </w:rPr>
        <w:t>*</w:t>
      </w:r>
      <w:r w:rsidRPr="00F108A0">
        <w:rPr>
          <w:rFonts w:ascii="Arial" w:hAnsi="Arial" w:cs="Arial"/>
          <w:sz w:val="22"/>
          <w:szCs w:val="22"/>
        </w:rPr>
        <w:t xml:space="preserve">Harris, K., </w:t>
      </w:r>
      <w:r w:rsidR="00F8647B">
        <w:rPr>
          <w:rFonts w:ascii="Arial" w:hAnsi="Arial" w:cs="Arial"/>
          <w:sz w:val="22"/>
          <w:szCs w:val="22"/>
        </w:rPr>
        <w:t>*</w:t>
      </w:r>
      <w:r w:rsidR="002A3BDB">
        <w:rPr>
          <w:rFonts w:ascii="Arial" w:hAnsi="Arial" w:cs="Arial"/>
          <w:sz w:val="22"/>
          <w:szCs w:val="22"/>
        </w:rPr>
        <w:t>*</w:t>
      </w:r>
      <w:r w:rsidRPr="00F108A0">
        <w:rPr>
          <w:rFonts w:ascii="Arial" w:hAnsi="Arial" w:cs="Arial"/>
          <w:sz w:val="22"/>
          <w:szCs w:val="22"/>
        </w:rPr>
        <w:t xml:space="preserve">Allen, K.,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>, &amp; Smith, A. R. (2021). No pain, no gain? Associations of athletic participation with capability for suicide among college students. </w:t>
      </w:r>
      <w:r w:rsidRPr="00F108A0">
        <w:rPr>
          <w:rFonts w:ascii="Arial" w:hAnsi="Arial" w:cs="Arial"/>
          <w:i/>
          <w:iCs/>
          <w:sz w:val="22"/>
          <w:szCs w:val="22"/>
        </w:rPr>
        <w:t>Suicide and Life</w:t>
      </w:r>
      <w:r w:rsidRPr="00F108A0">
        <w:rPr>
          <w:rFonts w:ascii="Cambria Math" w:hAnsi="Cambria Math" w:cs="Cambria Math"/>
          <w:i/>
          <w:iCs/>
          <w:sz w:val="22"/>
          <w:szCs w:val="22"/>
        </w:rPr>
        <w:t>‐</w:t>
      </w:r>
      <w:r w:rsidRPr="00F108A0">
        <w:rPr>
          <w:rFonts w:ascii="Arial" w:hAnsi="Arial" w:cs="Arial"/>
          <w:i/>
          <w:iCs/>
          <w:sz w:val="22"/>
          <w:szCs w:val="22"/>
        </w:rPr>
        <w:t>Threatening Behavior</w:t>
      </w:r>
      <w:r w:rsidRPr="00F108A0">
        <w:rPr>
          <w:rFonts w:ascii="Arial" w:hAnsi="Arial" w:cs="Arial"/>
          <w:sz w:val="22"/>
          <w:szCs w:val="22"/>
        </w:rPr>
        <w:t>, </w:t>
      </w:r>
      <w:r w:rsidRPr="00F108A0">
        <w:rPr>
          <w:rFonts w:ascii="Arial" w:hAnsi="Arial" w:cs="Arial"/>
          <w:i/>
          <w:iCs/>
          <w:sz w:val="22"/>
          <w:szCs w:val="22"/>
        </w:rPr>
        <w:t>51</w:t>
      </w:r>
      <w:r w:rsidRPr="00F108A0">
        <w:rPr>
          <w:rFonts w:ascii="Arial" w:hAnsi="Arial" w:cs="Arial"/>
          <w:sz w:val="22"/>
          <w:szCs w:val="22"/>
        </w:rPr>
        <w:t xml:space="preserve">(6), 1117-1125.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="00750BEE" w:rsidRPr="00F108A0">
        <w:rPr>
          <w:rFonts w:ascii="Arial" w:hAnsi="Arial" w:cs="Arial"/>
          <w:sz w:val="22"/>
          <w:szCs w:val="22"/>
        </w:rPr>
        <w:t xml:space="preserve">oi: 10.1111/sltb.12794 </w:t>
      </w:r>
    </w:p>
    <w:p w14:paraId="3D3BAA11" w14:textId="77777777" w:rsidR="003218BF" w:rsidRPr="00F108A0" w:rsidRDefault="003218BF" w:rsidP="00E27A77">
      <w:pPr>
        <w:ind w:left="720" w:hanging="720"/>
        <w:rPr>
          <w:rFonts w:ascii="Arial" w:hAnsi="Arial" w:cs="Arial"/>
          <w:sz w:val="22"/>
          <w:szCs w:val="22"/>
        </w:rPr>
      </w:pPr>
    </w:p>
    <w:p w14:paraId="6D4306F6" w14:textId="684BF7B2" w:rsidR="00597AC1" w:rsidRPr="00F108A0" w:rsidRDefault="00597AC1" w:rsidP="00597AC1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lastRenderedPageBreak/>
        <w:t>Velkoff, E. A.</w:t>
      </w:r>
      <w:r w:rsidRPr="00F108A0">
        <w:rPr>
          <w:rFonts w:ascii="Arial" w:hAnsi="Arial" w:cs="Arial"/>
          <w:sz w:val="22"/>
          <w:szCs w:val="22"/>
        </w:rPr>
        <w:t xml:space="preserve">, &amp; Smith, A. R. (2020). Preliminary development of an implicit association test to measure body dissatisfaction and predict disordered eating attitudes. </w:t>
      </w:r>
      <w:r w:rsidRPr="00F108A0">
        <w:rPr>
          <w:rFonts w:ascii="Arial" w:hAnsi="Arial" w:cs="Arial"/>
          <w:i/>
          <w:sz w:val="22"/>
          <w:szCs w:val="22"/>
        </w:rPr>
        <w:t>Body Image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Pr="00F108A0">
        <w:rPr>
          <w:rFonts w:ascii="Arial" w:hAnsi="Arial" w:cs="Arial"/>
          <w:i/>
          <w:sz w:val="22"/>
          <w:szCs w:val="22"/>
        </w:rPr>
        <w:t>34</w:t>
      </w:r>
      <w:r w:rsidRPr="00F108A0">
        <w:rPr>
          <w:rFonts w:ascii="Arial" w:hAnsi="Arial" w:cs="Arial"/>
          <w:sz w:val="22"/>
          <w:szCs w:val="22"/>
        </w:rPr>
        <w:t xml:space="preserve">, 51-58.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Pr="00F108A0">
        <w:rPr>
          <w:rFonts w:ascii="Arial" w:hAnsi="Arial" w:cs="Arial"/>
          <w:sz w:val="22"/>
          <w:szCs w:val="22"/>
        </w:rPr>
        <w:t>oi: 10.1016/j.bodyim.2020.05.005</w:t>
      </w:r>
    </w:p>
    <w:p w14:paraId="3986813B" w14:textId="77777777" w:rsidR="00EA0685" w:rsidRPr="00F108A0" w:rsidRDefault="00EA0685" w:rsidP="00EA0685">
      <w:pPr>
        <w:rPr>
          <w:rFonts w:ascii="Arial" w:hAnsi="Arial" w:cs="Arial"/>
          <w:sz w:val="22"/>
          <w:szCs w:val="22"/>
        </w:rPr>
      </w:pPr>
    </w:p>
    <w:p w14:paraId="78189889" w14:textId="198D95F5" w:rsidR="00EA0685" w:rsidRPr="00F108A0" w:rsidRDefault="00EA0685" w:rsidP="00EA0685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Dodd, D. R., Parsons, E. M., Clerkin, E., M., Forrest, L. N.,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>, Kunstman, J. W., &amp; Smith, A. R. (</w:t>
      </w:r>
      <w:r w:rsidR="00597AC1" w:rsidRPr="00F108A0">
        <w:rPr>
          <w:rFonts w:ascii="Arial" w:hAnsi="Arial" w:cs="Arial"/>
          <w:sz w:val="22"/>
          <w:szCs w:val="22"/>
        </w:rPr>
        <w:t>2019</w:t>
      </w:r>
      <w:r w:rsidRPr="00F108A0">
        <w:rPr>
          <w:rFonts w:ascii="Arial" w:hAnsi="Arial" w:cs="Arial"/>
          <w:sz w:val="22"/>
          <w:szCs w:val="22"/>
        </w:rPr>
        <w:t xml:space="preserve">). Perfectly imperfect: The use of cognitive bias modification to reduce perfectionism. </w:t>
      </w:r>
      <w:r w:rsidRPr="00F108A0">
        <w:rPr>
          <w:rFonts w:ascii="Arial" w:hAnsi="Arial" w:cs="Arial"/>
          <w:i/>
          <w:sz w:val="22"/>
          <w:szCs w:val="22"/>
        </w:rPr>
        <w:t>Journal of Behavior Therapy and Experimental Psychiatry</w:t>
      </w:r>
      <w:r w:rsidR="00597AC1" w:rsidRPr="00F108A0">
        <w:rPr>
          <w:rFonts w:ascii="Arial" w:hAnsi="Arial" w:cs="Arial"/>
          <w:sz w:val="22"/>
          <w:szCs w:val="22"/>
        </w:rPr>
        <w:t xml:space="preserve">, </w:t>
      </w:r>
      <w:r w:rsidR="00597AC1" w:rsidRPr="00F108A0">
        <w:rPr>
          <w:rFonts w:ascii="Arial" w:hAnsi="Arial" w:cs="Arial"/>
          <w:i/>
          <w:sz w:val="22"/>
          <w:szCs w:val="22"/>
        </w:rPr>
        <w:t>64</w:t>
      </w:r>
      <w:r w:rsidR="00597AC1" w:rsidRPr="00F108A0">
        <w:rPr>
          <w:rFonts w:ascii="Arial" w:hAnsi="Arial" w:cs="Arial"/>
          <w:sz w:val="22"/>
          <w:szCs w:val="22"/>
        </w:rPr>
        <w:t>, 167-174</w:t>
      </w:r>
      <w:r w:rsidRPr="00F108A0">
        <w:rPr>
          <w:rFonts w:ascii="Arial" w:hAnsi="Arial" w:cs="Arial"/>
          <w:sz w:val="22"/>
          <w:szCs w:val="22"/>
        </w:rPr>
        <w:t xml:space="preserve">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="00597AC1" w:rsidRPr="00F108A0">
        <w:rPr>
          <w:rFonts w:ascii="Arial" w:hAnsi="Arial" w:cs="Arial"/>
          <w:sz w:val="22"/>
          <w:szCs w:val="22"/>
        </w:rPr>
        <w:t>oi: 10.1016/j.jbtep.2019.04.002</w:t>
      </w:r>
    </w:p>
    <w:p w14:paraId="30B4388D" w14:textId="77777777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</w:p>
    <w:p w14:paraId="0CEA5649" w14:textId="180D306A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Forrest, L. N.,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**</w:t>
      </w:r>
      <w:r w:rsidRPr="00F108A0">
        <w:rPr>
          <w:rFonts w:ascii="Arial" w:hAnsi="Arial" w:cs="Arial"/>
          <w:sz w:val="22"/>
          <w:szCs w:val="22"/>
        </w:rPr>
        <w:t xml:space="preserve">Johnson, C., Luebbe, A., &amp; Smith, A. R. (2019). Establishing the psychometric properties and construct validity of the Painful and Provocative Events Scale – Revised. </w:t>
      </w:r>
      <w:r w:rsidRPr="00F108A0">
        <w:rPr>
          <w:rFonts w:ascii="Arial" w:hAnsi="Arial" w:cs="Arial"/>
          <w:i/>
          <w:sz w:val="22"/>
          <w:szCs w:val="22"/>
        </w:rPr>
        <w:t>Journal of Affective Disorders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Pr="00F108A0">
        <w:rPr>
          <w:rFonts w:ascii="Arial" w:hAnsi="Arial" w:cs="Arial"/>
          <w:i/>
          <w:sz w:val="22"/>
          <w:szCs w:val="22"/>
        </w:rPr>
        <w:t>253</w:t>
      </w:r>
      <w:r w:rsidRPr="00F108A0">
        <w:rPr>
          <w:rFonts w:ascii="Arial" w:hAnsi="Arial" w:cs="Arial"/>
          <w:sz w:val="22"/>
          <w:szCs w:val="22"/>
        </w:rPr>
        <w:t xml:space="preserve">, 438-448.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Pr="00F108A0">
        <w:rPr>
          <w:rFonts w:ascii="Arial" w:hAnsi="Arial" w:cs="Arial"/>
          <w:sz w:val="22"/>
          <w:szCs w:val="22"/>
        </w:rPr>
        <w:t>oi: 10.1016/j.jad.2019.04.074</w:t>
      </w:r>
    </w:p>
    <w:p w14:paraId="62A0B362" w14:textId="77777777" w:rsidR="00EA0685" w:rsidRPr="00F108A0" w:rsidRDefault="00EA0685" w:rsidP="00EA0685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A0E9AEE" w14:textId="2174C69C" w:rsidR="00EA0685" w:rsidRPr="00F108A0" w:rsidRDefault="00EA0685" w:rsidP="00EA0685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Knauft, K., Ortiz, S. N.,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Smith, A. R., &amp; Kalia, V. (2019). Keep calm and carry on? Grit buffers against disordered eating unless expressive suppression is used to regulate emotions. </w:t>
      </w:r>
      <w:r w:rsidRPr="00F108A0">
        <w:rPr>
          <w:rFonts w:ascii="Arial" w:hAnsi="Arial" w:cs="Arial"/>
          <w:i/>
          <w:sz w:val="22"/>
          <w:szCs w:val="22"/>
        </w:rPr>
        <w:t>Journal of Social and Clinical Psychology</w:t>
      </w:r>
      <w:r w:rsidR="00597AC1" w:rsidRPr="00F108A0">
        <w:rPr>
          <w:rFonts w:ascii="Arial" w:hAnsi="Arial" w:cs="Arial"/>
          <w:sz w:val="22"/>
          <w:szCs w:val="22"/>
        </w:rPr>
        <w:t xml:space="preserve">, </w:t>
      </w:r>
      <w:r w:rsidR="00597AC1" w:rsidRPr="00F108A0">
        <w:rPr>
          <w:rFonts w:ascii="Arial" w:hAnsi="Arial" w:cs="Arial"/>
          <w:i/>
          <w:sz w:val="22"/>
          <w:szCs w:val="22"/>
        </w:rPr>
        <w:t>38</w:t>
      </w:r>
      <w:r w:rsidR="00597AC1" w:rsidRPr="00F108A0">
        <w:rPr>
          <w:rFonts w:ascii="Arial" w:hAnsi="Arial" w:cs="Arial"/>
          <w:sz w:val="22"/>
          <w:szCs w:val="22"/>
        </w:rPr>
        <w:t>(4), 321-342</w:t>
      </w:r>
      <w:r w:rsidRPr="00F108A0">
        <w:rPr>
          <w:rFonts w:ascii="Arial" w:hAnsi="Arial" w:cs="Arial"/>
          <w:sz w:val="22"/>
          <w:szCs w:val="22"/>
        </w:rPr>
        <w:t>.</w:t>
      </w:r>
      <w:r w:rsidR="00597AC1" w:rsidRPr="00F108A0">
        <w:rPr>
          <w:rFonts w:ascii="Arial" w:hAnsi="Arial" w:cs="Arial"/>
          <w:sz w:val="22"/>
          <w:szCs w:val="22"/>
        </w:rPr>
        <w:t xml:space="preserve">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="00597AC1" w:rsidRPr="00F108A0">
        <w:rPr>
          <w:rFonts w:ascii="Arial" w:hAnsi="Arial" w:cs="Arial"/>
          <w:sz w:val="22"/>
          <w:szCs w:val="22"/>
        </w:rPr>
        <w:t>oi: 10.1521/jscp.2019.38.4.321</w:t>
      </w:r>
    </w:p>
    <w:p w14:paraId="2D5A7E9E" w14:textId="77777777" w:rsidR="00EA0685" w:rsidRPr="00F108A0" w:rsidRDefault="00EA0685" w:rsidP="00EA0685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3B84B4B" w14:textId="08CC48EB" w:rsidR="00EA0685" w:rsidRPr="00F108A0" w:rsidRDefault="00EA0685" w:rsidP="00EA0685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>, Gibler, R. C., Forr</w:t>
      </w:r>
      <w:r w:rsidR="00597AC1" w:rsidRPr="00F108A0">
        <w:rPr>
          <w:rFonts w:ascii="Arial" w:hAnsi="Arial" w:cs="Arial"/>
          <w:sz w:val="22"/>
          <w:szCs w:val="22"/>
        </w:rPr>
        <w:t>est, L. N., &amp; Smith, A. R. (2019</w:t>
      </w:r>
      <w:r w:rsidRPr="00F108A0">
        <w:rPr>
          <w:rFonts w:ascii="Arial" w:hAnsi="Arial" w:cs="Arial"/>
          <w:sz w:val="22"/>
          <w:szCs w:val="22"/>
        </w:rPr>
        <w:t xml:space="preserve">). Indirect effects of negative body talk on eating, exercise, and expectations about steroids among adult men. </w:t>
      </w:r>
      <w:r w:rsidRPr="00F108A0">
        <w:rPr>
          <w:rFonts w:ascii="Arial" w:hAnsi="Arial" w:cs="Arial"/>
          <w:i/>
          <w:sz w:val="22"/>
          <w:szCs w:val="22"/>
        </w:rPr>
        <w:t>Psychology of Men &amp; Masculinity</w:t>
      </w:r>
      <w:r w:rsidR="00597AC1" w:rsidRPr="00F108A0">
        <w:rPr>
          <w:rFonts w:ascii="Arial" w:hAnsi="Arial" w:cs="Arial"/>
          <w:sz w:val="22"/>
          <w:szCs w:val="22"/>
        </w:rPr>
        <w:t xml:space="preserve">, </w:t>
      </w:r>
      <w:r w:rsidR="00597AC1" w:rsidRPr="00F108A0">
        <w:rPr>
          <w:rFonts w:ascii="Arial" w:hAnsi="Arial" w:cs="Arial"/>
          <w:i/>
          <w:sz w:val="22"/>
          <w:szCs w:val="22"/>
        </w:rPr>
        <w:t>20</w:t>
      </w:r>
      <w:r w:rsidR="00597AC1" w:rsidRPr="00F108A0">
        <w:rPr>
          <w:rFonts w:ascii="Arial" w:hAnsi="Arial" w:cs="Arial"/>
          <w:sz w:val="22"/>
          <w:szCs w:val="22"/>
        </w:rPr>
        <w:t>(4), 594-602</w:t>
      </w:r>
      <w:r w:rsidRPr="00F108A0">
        <w:rPr>
          <w:rFonts w:ascii="Arial" w:hAnsi="Arial" w:cs="Arial"/>
          <w:sz w:val="22"/>
          <w:szCs w:val="22"/>
        </w:rPr>
        <w:t>.</w:t>
      </w:r>
      <w:r w:rsidR="00597AC1" w:rsidRPr="00F108A0">
        <w:rPr>
          <w:rFonts w:ascii="Arial" w:hAnsi="Arial" w:cs="Arial"/>
          <w:sz w:val="22"/>
          <w:szCs w:val="22"/>
        </w:rPr>
        <w:t xml:space="preserve">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="00597AC1" w:rsidRPr="00F108A0">
        <w:rPr>
          <w:rFonts w:ascii="Arial" w:hAnsi="Arial" w:cs="Arial"/>
          <w:sz w:val="22"/>
          <w:szCs w:val="22"/>
        </w:rPr>
        <w:t>oi: 10.1037/men0000189</w:t>
      </w:r>
    </w:p>
    <w:p w14:paraId="502D3232" w14:textId="77777777" w:rsidR="00EA0685" w:rsidRPr="00F108A0" w:rsidRDefault="00EA0685" w:rsidP="00EA0685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0EB799C" w14:textId="0956C696" w:rsidR="00EA0685" w:rsidRPr="00F108A0" w:rsidRDefault="00663CD0" w:rsidP="00EA0685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Velkoff, E. A.</w:t>
      </w: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, &amp; Smith, A. R. (2019). Examining patterns of change in the acquired capability for suicide among eating disorder patients. </w:t>
      </w:r>
      <w:r w:rsidRPr="00F108A0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Suicide and Life</w:t>
      </w:r>
      <w:r w:rsidRPr="00F108A0">
        <w:rPr>
          <w:rFonts w:ascii="Cambria Math" w:hAnsi="Cambria Math" w:cs="Cambria Math"/>
          <w:i/>
          <w:iCs/>
          <w:color w:val="222222"/>
          <w:sz w:val="22"/>
          <w:szCs w:val="22"/>
          <w:shd w:val="clear" w:color="auto" w:fill="FFFFFF"/>
        </w:rPr>
        <w:t>‐</w:t>
      </w:r>
      <w:r w:rsidRPr="00F108A0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Threatening Behavior</w:t>
      </w:r>
      <w:r w:rsidR="00342CE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F108A0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49</w:t>
      </w: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(4), 1032-1043.</w:t>
      </w:r>
      <w:r w:rsidR="00EA0685" w:rsidRPr="00F108A0">
        <w:rPr>
          <w:rFonts w:ascii="Arial" w:hAnsi="Arial" w:cs="Arial"/>
          <w:b/>
          <w:sz w:val="22"/>
          <w:szCs w:val="22"/>
        </w:rPr>
        <w:t xml:space="preserve">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="00EA0685" w:rsidRPr="00F108A0">
        <w:rPr>
          <w:rFonts w:ascii="Arial" w:hAnsi="Arial" w:cs="Arial"/>
          <w:sz w:val="22"/>
          <w:szCs w:val="22"/>
        </w:rPr>
        <w:t>oi: 10.1111/sltb.12505</w:t>
      </w:r>
    </w:p>
    <w:p w14:paraId="0D7A1509" w14:textId="77777777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</w:p>
    <w:p w14:paraId="1F85BE28" w14:textId="4F2D684F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Smith, A. R., Forrest, L. N., &amp;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 (2018). Out of touch: Interoceptive deficits are elevated in suicide attempters with eating disorders. </w:t>
      </w:r>
      <w:r w:rsidRPr="00F108A0">
        <w:rPr>
          <w:rFonts w:ascii="Arial" w:hAnsi="Arial" w:cs="Arial"/>
          <w:i/>
          <w:sz w:val="22"/>
          <w:szCs w:val="22"/>
        </w:rPr>
        <w:t>Eating Disorders: The Journal of Treatment and Prevention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Pr="00F108A0">
        <w:rPr>
          <w:rFonts w:ascii="Arial" w:hAnsi="Arial" w:cs="Arial"/>
          <w:i/>
          <w:sz w:val="22"/>
          <w:szCs w:val="22"/>
        </w:rPr>
        <w:t>26</w:t>
      </w:r>
      <w:r w:rsidRPr="00F108A0">
        <w:rPr>
          <w:rFonts w:ascii="Arial" w:hAnsi="Arial" w:cs="Arial"/>
          <w:sz w:val="22"/>
          <w:szCs w:val="22"/>
        </w:rPr>
        <w:t xml:space="preserve">(1), 52-65.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Pr="00F108A0">
        <w:rPr>
          <w:rFonts w:ascii="Arial" w:hAnsi="Arial" w:cs="Arial"/>
          <w:sz w:val="22"/>
          <w:szCs w:val="22"/>
        </w:rPr>
        <w:t>oi: 10.1080/10640266.2018.1418243</w:t>
      </w:r>
    </w:p>
    <w:p w14:paraId="49CD36A7" w14:textId="77777777" w:rsidR="00EA0685" w:rsidRPr="00F108A0" w:rsidRDefault="00EA0685" w:rsidP="00EA0685">
      <w:pPr>
        <w:ind w:left="720" w:hanging="720"/>
        <w:rPr>
          <w:rFonts w:ascii="Arial" w:hAnsi="Arial" w:cs="Arial"/>
          <w:sz w:val="22"/>
          <w:szCs w:val="22"/>
        </w:rPr>
      </w:pPr>
    </w:p>
    <w:p w14:paraId="172627C9" w14:textId="655A7B4B" w:rsidR="00EA0685" w:rsidRPr="00F108A0" w:rsidRDefault="00EA0685" w:rsidP="00EA0685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Smith, A. R., Forrest, L. N.,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Ribeiro, J. D., &amp; Franklin, J. C. (2018). Implicit attitudes toward eating stimuli differentiate eating disorder and non-eating disorder groups and predict eating disorder behaviors. </w:t>
      </w:r>
      <w:r w:rsidRPr="00F108A0">
        <w:rPr>
          <w:rFonts w:ascii="Arial" w:hAnsi="Arial" w:cs="Arial"/>
          <w:i/>
          <w:sz w:val="22"/>
          <w:szCs w:val="22"/>
        </w:rPr>
        <w:t>International Journal of Eating Disorders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Pr="00F108A0">
        <w:rPr>
          <w:rFonts w:ascii="Arial" w:hAnsi="Arial" w:cs="Arial"/>
          <w:i/>
          <w:sz w:val="22"/>
          <w:szCs w:val="22"/>
        </w:rPr>
        <w:t>51</w:t>
      </w:r>
      <w:r w:rsidRPr="00F108A0">
        <w:rPr>
          <w:rFonts w:ascii="Arial" w:hAnsi="Arial" w:cs="Arial"/>
          <w:sz w:val="22"/>
          <w:szCs w:val="22"/>
        </w:rPr>
        <w:t xml:space="preserve">(4), 343-351.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Pr="00F108A0">
        <w:rPr>
          <w:rFonts w:ascii="Arial" w:hAnsi="Arial" w:cs="Arial"/>
          <w:sz w:val="22"/>
          <w:szCs w:val="22"/>
        </w:rPr>
        <w:t>oi: 10.1002/eat.22843</w:t>
      </w:r>
    </w:p>
    <w:p w14:paraId="5F7582D3" w14:textId="77777777" w:rsidR="00737A8C" w:rsidRPr="00F108A0" w:rsidRDefault="00737A8C" w:rsidP="00737A8C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3A28BEEE" w14:textId="312FF0D2" w:rsidR="00737A8C" w:rsidRPr="00F108A0" w:rsidRDefault="00737A8C" w:rsidP="00737A8C">
      <w:pPr>
        <w:ind w:left="720" w:hanging="720"/>
        <w:rPr>
          <w:rFonts w:ascii="Arial" w:hAnsi="Arial" w:cs="Arial"/>
        </w:rPr>
      </w:pPr>
      <w:r w:rsidRPr="00F108A0">
        <w:rPr>
          <w:rFonts w:ascii="Arial" w:hAnsi="Arial" w:cs="Arial"/>
          <w:sz w:val="22"/>
          <w:szCs w:val="22"/>
        </w:rPr>
        <w:t xml:space="preserve">Smith, A. R., Ortiz, S. N., Forrest, L. N.,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&amp; Dodd, D. R. (2018). Which comes first?: An examination of associations and shared risk factors for eating disorders and suicidality. </w:t>
      </w:r>
      <w:r w:rsidRPr="00F108A0">
        <w:rPr>
          <w:rFonts w:ascii="Arial" w:hAnsi="Arial" w:cs="Arial"/>
          <w:i/>
          <w:sz w:val="22"/>
          <w:szCs w:val="22"/>
        </w:rPr>
        <w:t>Current Psychiatry Reports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Pr="00F108A0">
        <w:rPr>
          <w:rFonts w:ascii="Arial" w:hAnsi="Arial" w:cs="Arial"/>
          <w:i/>
          <w:sz w:val="22"/>
          <w:szCs w:val="22"/>
        </w:rPr>
        <w:t>20</w:t>
      </w:r>
      <w:r w:rsidRPr="00F108A0">
        <w:rPr>
          <w:rFonts w:ascii="Arial" w:hAnsi="Arial" w:cs="Arial"/>
          <w:sz w:val="22"/>
          <w:szCs w:val="22"/>
        </w:rPr>
        <w:t xml:space="preserve">(9), 77-85.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Pr="00F108A0">
        <w:rPr>
          <w:rFonts w:ascii="Arial" w:hAnsi="Arial" w:cs="Arial"/>
          <w:sz w:val="22"/>
          <w:szCs w:val="22"/>
        </w:rPr>
        <w:t>oi:</w:t>
      </w:r>
      <w:r w:rsidRPr="00F108A0">
        <w:rPr>
          <w:rFonts w:ascii="Arial" w:hAnsi="Arial" w:cs="Arial"/>
        </w:rPr>
        <w:t xml:space="preserve"> </w:t>
      </w:r>
      <w:r w:rsidRPr="00F108A0">
        <w:rPr>
          <w:rFonts w:ascii="Arial" w:hAnsi="Arial" w:cs="Arial"/>
          <w:sz w:val="22"/>
          <w:szCs w:val="22"/>
        </w:rPr>
        <w:t>10.1007/s11920-018-0931-x</w:t>
      </w:r>
    </w:p>
    <w:p w14:paraId="238153BB" w14:textId="77777777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</w:p>
    <w:p w14:paraId="3375E608" w14:textId="21CED64A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Smith, A. R.,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Ribeiro, J. D., &amp; Franklin, J. C. (2018). Are eating disorders and related symptoms risk factors for suicidal thoughts and behaviors? A meta-analysis. </w:t>
      </w:r>
      <w:r w:rsidRPr="00F108A0">
        <w:rPr>
          <w:rFonts w:ascii="Arial" w:hAnsi="Arial" w:cs="Arial"/>
          <w:i/>
          <w:sz w:val="22"/>
          <w:szCs w:val="22"/>
        </w:rPr>
        <w:t>Suicide and Life-Threatening Behavior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Pr="00F108A0">
        <w:rPr>
          <w:rFonts w:ascii="Arial" w:hAnsi="Arial" w:cs="Arial"/>
          <w:i/>
          <w:sz w:val="22"/>
          <w:szCs w:val="22"/>
        </w:rPr>
        <w:t>49</w:t>
      </w:r>
      <w:r w:rsidRPr="00F108A0">
        <w:rPr>
          <w:rFonts w:ascii="Arial" w:hAnsi="Arial" w:cs="Arial"/>
          <w:sz w:val="22"/>
          <w:szCs w:val="22"/>
        </w:rPr>
        <w:t xml:space="preserve">(1), 221-239.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Pr="00F108A0">
        <w:rPr>
          <w:rFonts w:ascii="Arial" w:hAnsi="Arial" w:cs="Arial"/>
          <w:sz w:val="22"/>
          <w:szCs w:val="22"/>
        </w:rPr>
        <w:t>oi: 10.1111/sltb.12427</w:t>
      </w:r>
    </w:p>
    <w:p w14:paraId="0584A5EA" w14:textId="77777777" w:rsidR="00EA0685" w:rsidRPr="00F108A0" w:rsidRDefault="00EA0685" w:rsidP="00EA0685">
      <w:pPr>
        <w:ind w:left="720" w:hanging="720"/>
        <w:rPr>
          <w:rFonts w:ascii="Arial" w:hAnsi="Arial" w:cs="Arial"/>
          <w:sz w:val="22"/>
          <w:szCs w:val="22"/>
        </w:rPr>
      </w:pPr>
    </w:p>
    <w:p w14:paraId="186DB3D0" w14:textId="691869CD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  <w:proofErr w:type="spellStart"/>
      <w:r w:rsidRPr="00F108A0">
        <w:rPr>
          <w:rFonts w:ascii="Arial" w:hAnsi="Arial" w:cs="Arial"/>
          <w:sz w:val="22"/>
          <w:szCs w:val="22"/>
        </w:rPr>
        <w:t>Vrshek</w:t>
      </w:r>
      <w:proofErr w:type="spellEnd"/>
      <w:r w:rsidRPr="00F108A0">
        <w:rPr>
          <w:rFonts w:ascii="Arial" w:hAnsi="Arial" w:cs="Arial"/>
          <w:sz w:val="22"/>
          <w:szCs w:val="22"/>
        </w:rPr>
        <w:t xml:space="preserve">-Schallhorn, S.,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&amp; </w:t>
      </w:r>
      <w:proofErr w:type="spellStart"/>
      <w:r w:rsidRPr="00F108A0">
        <w:rPr>
          <w:rFonts w:ascii="Arial" w:hAnsi="Arial" w:cs="Arial"/>
          <w:sz w:val="22"/>
          <w:szCs w:val="22"/>
        </w:rPr>
        <w:t>Zinbarg</w:t>
      </w:r>
      <w:proofErr w:type="spellEnd"/>
      <w:r w:rsidRPr="00F108A0">
        <w:rPr>
          <w:rFonts w:ascii="Arial" w:hAnsi="Arial" w:cs="Arial"/>
          <w:sz w:val="22"/>
          <w:szCs w:val="22"/>
        </w:rPr>
        <w:t>, R. E. (2018). Trait rumination and response to negative evaluative lab-induced stress: Neuroendocrine, aff</w:t>
      </w:r>
      <w:r>
        <w:rPr>
          <w:rFonts w:ascii="Arial" w:hAnsi="Arial" w:cs="Arial"/>
          <w:sz w:val="22"/>
          <w:szCs w:val="22"/>
        </w:rPr>
        <w:t xml:space="preserve">ective, and cognitive outcomes. </w:t>
      </w:r>
      <w:r w:rsidRPr="00F108A0">
        <w:rPr>
          <w:rFonts w:ascii="Arial" w:hAnsi="Arial" w:cs="Arial"/>
          <w:i/>
          <w:sz w:val="22"/>
          <w:szCs w:val="22"/>
        </w:rPr>
        <w:t>Cognition and Emotion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Pr="00F108A0">
        <w:rPr>
          <w:rFonts w:ascii="Arial" w:hAnsi="Arial" w:cs="Arial"/>
          <w:i/>
          <w:sz w:val="22"/>
          <w:szCs w:val="22"/>
        </w:rPr>
        <w:t>33</w:t>
      </w:r>
      <w:r w:rsidRPr="00F108A0">
        <w:rPr>
          <w:rFonts w:ascii="Arial" w:hAnsi="Arial" w:cs="Arial"/>
          <w:sz w:val="22"/>
          <w:szCs w:val="22"/>
        </w:rPr>
        <w:t xml:space="preserve">(3), 466-479.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Pr="00F108A0">
        <w:rPr>
          <w:rFonts w:ascii="Arial" w:hAnsi="Arial" w:cs="Arial"/>
          <w:sz w:val="22"/>
          <w:szCs w:val="22"/>
        </w:rPr>
        <w:t>oi: 10.1080/02699931.2018.1459486</w:t>
      </w:r>
    </w:p>
    <w:p w14:paraId="4397F2DA" w14:textId="77777777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</w:p>
    <w:p w14:paraId="4CDDC751" w14:textId="54958F39" w:rsidR="00EA0685" w:rsidRPr="00F108A0" w:rsidRDefault="00EA0685" w:rsidP="00EA0685">
      <w:pPr>
        <w:ind w:left="720" w:hanging="720"/>
        <w:rPr>
          <w:rFonts w:ascii="Arial" w:hAnsi="Arial" w:cs="Arial"/>
          <w:iCs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Dodd, D. R., 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Forrest, L. N., Fussner, L. M., Smith, A. R. (2017). Beauty in the eye of the beholder: Using facial electromyography to examine the association between </w:t>
      </w:r>
      <w:r w:rsidRPr="00F108A0">
        <w:rPr>
          <w:rFonts w:ascii="Arial" w:hAnsi="Arial" w:cs="Arial"/>
          <w:sz w:val="22"/>
          <w:szCs w:val="22"/>
        </w:rPr>
        <w:lastRenderedPageBreak/>
        <w:t>eating disorder symptoms and perceptions of emaciation among undergraduate women. </w:t>
      </w:r>
      <w:r w:rsidRPr="00F108A0">
        <w:rPr>
          <w:rFonts w:ascii="Arial" w:hAnsi="Arial" w:cs="Arial"/>
          <w:i/>
          <w:iCs/>
          <w:sz w:val="22"/>
          <w:szCs w:val="22"/>
        </w:rPr>
        <w:t>Body Image, 21, </w:t>
      </w:r>
      <w:r w:rsidRPr="00F108A0">
        <w:rPr>
          <w:rFonts w:ascii="Arial" w:hAnsi="Arial" w:cs="Arial"/>
          <w:sz w:val="22"/>
          <w:szCs w:val="22"/>
        </w:rPr>
        <w:t>47-56</w:t>
      </w:r>
      <w:r w:rsidRPr="00F108A0">
        <w:rPr>
          <w:rFonts w:ascii="Arial" w:hAnsi="Arial" w:cs="Arial"/>
          <w:i/>
          <w:iCs/>
          <w:sz w:val="22"/>
          <w:szCs w:val="22"/>
        </w:rPr>
        <w:t xml:space="preserve">. </w:t>
      </w:r>
      <w:r w:rsidR="00657A28" w:rsidRPr="00F108A0">
        <w:rPr>
          <w:rFonts w:ascii="Arial" w:hAnsi="Arial" w:cs="Arial"/>
          <w:iCs/>
          <w:sz w:val="22"/>
          <w:szCs w:val="22"/>
        </w:rPr>
        <w:t>D</w:t>
      </w:r>
      <w:r w:rsidRPr="00F108A0">
        <w:rPr>
          <w:rFonts w:ascii="Arial" w:hAnsi="Arial" w:cs="Arial"/>
          <w:iCs/>
          <w:sz w:val="22"/>
          <w:szCs w:val="22"/>
        </w:rPr>
        <w:t>oi: 10.1016/j.bodyim.2017.02.002</w:t>
      </w:r>
    </w:p>
    <w:p w14:paraId="733448F0" w14:textId="77777777" w:rsidR="00EA0685" w:rsidRPr="00F108A0" w:rsidRDefault="00EA0685" w:rsidP="00EA0685">
      <w:pPr>
        <w:ind w:left="720" w:hanging="720"/>
        <w:rPr>
          <w:rFonts w:ascii="Arial" w:hAnsi="Arial" w:cs="Arial"/>
          <w:sz w:val="22"/>
          <w:szCs w:val="22"/>
        </w:rPr>
      </w:pPr>
    </w:p>
    <w:p w14:paraId="37DF0936" w14:textId="238E89BB" w:rsidR="00EA0685" w:rsidRPr="00F108A0" w:rsidRDefault="00EA0685" w:rsidP="00EA0685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Vanderlind, W. M., Stanton, C. H., Weinbrecht, A.,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&amp; </w:t>
      </w:r>
      <w:proofErr w:type="spellStart"/>
      <w:r w:rsidRPr="00F108A0">
        <w:rPr>
          <w:rFonts w:ascii="Arial" w:hAnsi="Arial" w:cs="Arial"/>
          <w:sz w:val="22"/>
          <w:szCs w:val="22"/>
        </w:rPr>
        <w:t>Joormann</w:t>
      </w:r>
      <w:proofErr w:type="spellEnd"/>
      <w:r w:rsidRPr="00F108A0">
        <w:rPr>
          <w:rFonts w:ascii="Arial" w:hAnsi="Arial" w:cs="Arial"/>
          <w:sz w:val="22"/>
          <w:szCs w:val="22"/>
        </w:rPr>
        <w:t xml:space="preserve">, J. (2017). Remembering the good ole days: Fear of positive emotion relates to affect repair using positive memories. </w:t>
      </w:r>
      <w:r w:rsidRPr="00F108A0">
        <w:rPr>
          <w:rFonts w:ascii="Arial" w:hAnsi="Arial" w:cs="Arial"/>
          <w:i/>
          <w:sz w:val="22"/>
          <w:szCs w:val="22"/>
        </w:rPr>
        <w:t>Cognitive Therapy and Research</w:t>
      </w:r>
      <w:r w:rsidRPr="00F108A0">
        <w:rPr>
          <w:rFonts w:ascii="Arial" w:hAnsi="Arial" w:cs="Arial"/>
          <w:sz w:val="22"/>
          <w:szCs w:val="22"/>
        </w:rPr>
        <w:t>, 41(</w:t>
      </w:r>
      <w:r w:rsidRPr="00F108A0">
        <w:rPr>
          <w:rFonts w:ascii="Arial" w:hAnsi="Arial" w:cs="Arial"/>
          <w:i/>
          <w:sz w:val="22"/>
          <w:szCs w:val="22"/>
        </w:rPr>
        <w:t>3</w:t>
      </w:r>
      <w:r w:rsidRPr="00F108A0">
        <w:rPr>
          <w:rFonts w:ascii="Arial" w:hAnsi="Arial" w:cs="Arial"/>
          <w:sz w:val="22"/>
          <w:szCs w:val="22"/>
        </w:rPr>
        <w:t xml:space="preserve">), 362-368.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Pr="00F108A0">
        <w:rPr>
          <w:rFonts w:ascii="Arial" w:hAnsi="Arial" w:cs="Arial"/>
          <w:sz w:val="22"/>
          <w:szCs w:val="22"/>
        </w:rPr>
        <w:t>oi: 10.1007/s10608-016-9775-z</w:t>
      </w:r>
    </w:p>
    <w:p w14:paraId="7F9A9C95" w14:textId="77777777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</w:p>
    <w:p w14:paraId="69760174" w14:textId="661AFDE3" w:rsidR="00737A8C" w:rsidRPr="00F108A0" w:rsidRDefault="00737A8C" w:rsidP="00737A8C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Forrest, L. N., Dodd, D. R., &amp; Smith, A. R. (2016). I can stomach that!: Fearlessness about death predicts attenuated facial electromyography activity in response to death-related images. </w:t>
      </w:r>
      <w:r w:rsidRPr="00F108A0">
        <w:rPr>
          <w:rFonts w:ascii="Arial" w:hAnsi="Arial" w:cs="Arial"/>
          <w:i/>
          <w:sz w:val="22"/>
          <w:szCs w:val="22"/>
        </w:rPr>
        <w:t>Suicide and Life-Threatening Behavior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Pr="00F108A0">
        <w:rPr>
          <w:rFonts w:ascii="Arial" w:hAnsi="Arial" w:cs="Arial"/>
          <w:i/>
          <w:sz w:val="22"/>
          <w:szCs w:val="22"/>
        </w:rPr>
        <w:t>46</w:t>
      </w:r>
      <w:r w:rsidRPr="00F108A0">
        <w:rPr>
          <w:rFonts w:ascii="Arial" w:hAnsi="Arial" w:cs="Arial"/>
          <w:sz w:val="22"/>
          <w:szCs w:val="22"/>
        </w:rPr>
        <w:t xml:space="preserve">(3), 313-322.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Pr="00F108A0">
        <w:rPr>
          <w:rFonts w:ascii="Arial" w:hAnsi="Arial" w:cs="Arial"/>
          <w:sz w:val="22"/>
          <w:szCs w:val="22"/>
        </w:rPr>
        <w:t>oi: 10.1111/sltb.12194</w:t>
      </w:r>
    </w:p>
    <w:p w14:paraId="0271375C" w14:textId="77777777" w:rsidR="00EA0685" w:rsidRPr="00F108A0" w:rsidRDefault="00EA0685" w:rsidP="00EA0685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1BCF32E" w14:textId="4C296034" w:rsidR="00F92ACE" w:rsidRDefault="00EA0685" w:rsidP="00AD220E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Forrest, L. N., Dodd, D. R., &amp; Smith, A. R. (2016). Identity, relationship satisfaction, and disclosure: Predicting suicide risk among sexual minority women. </w:t>
      </w:r>
      <w:r w:rsidRPr="00F108A0">
        <w:rPr>
          <w:rFonts w:ascii="Arial" w:hAnsi="Arial" w:cs="Arial"/>
          <w:i/>
          <w:sz w:val="22"/>
          <w:szCs w:val="22"/>
        </w:rPr>
        <w:t>Psychology of Women Quarterly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Pr="00F108A0">
        <w:rPr>
          <w:rFonts w:ascii="Arial" w:hAnsi="Arial" w:cs="Arial"/>
          <w:i/>
          <w:sz w:val="22"/>
          <w:szCs w:val="22"/>
        </w:rPr>
        <w:t>40</w:t>
      </w:r>
      <w:r w:rsidRPr="00F108A0">
        <w:rPr>
          <w:rFonts w:ascii="Arial" w:hAnsi="Arial" w:cs="Arial"/>
          <w:sz w:val="22"/>
          <w:szCs w:val="22"/>
        </w:rPr>
        <w:t xml:space="preserve">(2), 261-274. </w:t>
      </w:r>
      <w:r w:rsidR="00657A28" w:rsidRPr="00F108A0">
        <w:rPr>
          <w:rFonts w:ascii="Arial" w:hAnsi="Arial" w:cs="Arial"/>
          <w:sz w:val="22"/>
          <w:szCs w:val="22"/>
        </w:rPr>
        <w:t>D</w:t>
      </w:r>
      <w:r w:rsidRPr="00F108A0">
        <w:rPr>
          <w:rFonts w:ascii="Arial" w:hAnsi="Arial" w:cs="Arial"/>
          <w:sz w:val="22"/>
          <w:szCs w:val="22"/>
        </w:rPr>
        <w:t>oi: 10.1177/0361684315621496</w:t>
      </w:r>
    </w:p>
    <w:p w14:paraId="3542E7CA" w14:textId="178B090E" w:rsidR="0090345D" w:rsidRDefault="0090345D" w:rsidP="00E27A77">
      <w:pPr>
        <w:rPr>
          <w:rFonts w:ascii="Arial" w:hAnsi="Arial" w:cs="Arial"/>
          <w:sz w:val="22"/>
          <w:szCs w:val="22"/>
        </w:rPr>
      </w:pPr>
    </w:p>
    <w:p w14:paraId="5452071B" w14:textId="43364F2A" w:rsidR="00D82C7A" w:rsidRDefault="00D82C7A" w:rsidP="00E27A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Manuscripts under review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= </w:t>
      </w:r>
      <w:r w:rsidR="002B0B2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)</w:t>
      </w:r>
    </w:p>
    <w:p w14:paraId="3F6D6CC1" w14:textId="77777777" w:rsidR="005860B8" w:rsidRPr="002A3BDB" w:rsidRDefault="005860B8" w:rsidP="005860B8">
      <w:pPr>
        <w:rPr>
          <w:rFonts w:ascii="Arial" w:hAnsi="Arial" w:cs="Arial"/>
          <w:bCs/>
          <w:sz w:val="22"/>
          <w:szCs w:val="22"/>
        </w:rPr>
      </w:pPr>
    </w:p>
    <w:p w14:paraId="63F1FBBB" w14:textId="2BEA9BDC" w:rsidR="005860B8" w:rsidRDefault="005860B8" w:rsidP="005860B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Dodd, D. R., Forrest, L. N., </w:t>
      </w:r>
      <w:r w:rsidRPr="008B43AB"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>, &amp; Smith, A. R. (</w:t>
      </w:r>
      <w:r w:rsidR="00C6656F">
        <w:rPr>
          <w:rFonts w:ascii="Arial" w:hAnsi="Arial" w:cs="Arial"/>
          <w:bCs/>
          <w:sz w:val="22"/>
          <w:szCs w:val="22"/>
        </w:rPr>
        <w:t>Invited revision</w:t>
      </w:r>
      <w:r>
        <w:rPr>
          <w:rFonts w:ascii="Arial" w:hAnsi="Arial" w:cs="Arial"/>
          <w:bCs/>
          <w:sz w:val="22"/>
          <w:szCs w:val="22"/>
        </w:rPr>
        <w:t xml:space="preserve">). Managing suicidality and </w:t>
      </w:r>
      <w:proofErr w:type="spellStart"/>
      <w:r>
        <w:rPr>
          <w:rFonts w:ascii="Arial" w:hAnsi="Arial" w:cs="Arial"/>
          <w:bCs/>
          <w:sz w:val="22"/>
          <w:szCs w:val="22"/>
        </w:rPr>
        <w:t>nonsuicidal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self-injury in eating disorder treatment. </w:t>
      </w:r>
    </w:p>
    <w:p w14:paraId="0E24E692" w14:textId="77777777" w:rsidR="00D82C7A" w:rsidRPr="00D82C7A" w:rsidRDefault="00D82C7A" w:rsidP="00E27A77">
      <w:pPr>
        <w:rPr>
          <w:rFonts w:ascii="Arial" w:hAnsi="Arial" w:cs="Arial"/>
          <w:sz w:val="22"/>
          <w:szCs w:val="22"/>
        </w:rPr>
      </w:pPr>
    </w:p>
    <w:p w14:paraId="471D640C" w14:textId="70B508E1" w:rsidR="00D82C7A" w:rsidRDefault="00D82C7A" w:rsidP="00D82C7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*Grunewald, W.,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>, Wierenga, C. E., &amp; Brown, T. A. (</w:t>
      </w:r>
      <w:r w:rsidR="005860B8">
        <w:rPr>
          <w:rFonts w:ascii="Arial" w:hAnsi="Arial" w:cs="Arial"/>
          <w:bCs/>
          <w:sz w:val="22"/>
          <w:szCs w:val="22"/>
        </w:rPr>
        <w:t>Under review</w:t>
      </w:r>
      <w:r>
        <w:rPr>
          <w:rFonts w:ascii="Arial" w:hAnsi="Arial" w:cs="Arial"/>
          <w:bCs/>
          <w:sz w:val="22"/>
          <w:szCs w:val="22"/>
        </w:rPr>
        <w:t xml:space="preserve">). Identification of a novel factor structure of the Toronto Alexithymia Scale-20 among a sample of individuals diagnosed with eating disorders. </w:t>
      </w:r>
    </w:p>
    <w:p w14:paraId="3319B210" w14:textId="77777777" w:rsidR="00BD3EFE" w:rsidRDefault="00BD3EFE" w:rsidP="00BD3EFE">
      <w:pPr>
        <w:ind w:left="720" w:hanging="720"/>
        <w:rPr>
          <w:rFonts w:ascii="Arial" w:hAnsi="Arial" w:cs="Arial"/>
          <w:sz w:val="22"/>
          <w:szCs w:val="22"/>
        </w:rPr>
      </w:pPr>
    </w:p>
    <w:p w14:paraId="7BD0E873" w14:textId="32D4A63C" w:rsidR="00BD3EFE" w:rsidRDefault="00BD3EFE" w:rsidP="00BD3EF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*Kruger, M., *Liu, J., *Graver, H., Manasse, S. M., &amp; </w:t>
      </w:r>
      <w:r>
        <w:rPr>
          <w:rFonts w:ascii="Arial" w:hAnsi="Arial" w:cs="Arial"/>
          <w:b/>
          <w:bCs/>
          <w:sz w:val="22"/>
          <w:szCs w:val="22"/>
        </w:rPr>
        <w:t>Velkoff, E. A.</w:t>
      </w:r>
      <w:r w:rsidRPr="00E220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A948B4">
        <w:rPr>
          <w:rFonts w:ascii="Arial" w:hAnsi="Arial" w:cs="Arial"/>
          <w:sz w:val="22"/>
          <w:szCs w:val="22"/>
        </w:rPr>
        <w:t>Invited revision</w:t>
      </w:r>
      <w:r>
        <w:rPr>
          <w:rFonts w:ascii="Arial" w:hAnsi="Arial" w:cs="Arial"/>
          <w:sz w:val="22"/>
          <w:szCs w:val="22"/>
        </w:rPr>
        <w:t xml:space="preserve">). </w:t>
      </w:r>
      <w:r w:rsidR="00F82901">
        <w:rPr>
          <w:rFonts w:ascii="Arial" w:hAnsi="Arial" w:cs="Arial"/>
          <w:sz w:val="22"/>
          <w:szCs w:val="22"/>
        </w:rPr>
        <w:t>Ecological momentary interventions for eating disorders: A systematic review of the nascent science and recommendations for future research.</w:t>
      </w:r>
      <w:r>
        <w:rPr>
          <w:rFonts w:ascii="Arial" w:hAnsi="Arial" w:cs="Arial"/>
          <w:sz w:val="22"/>
          <w:szCs w:val="22"/>
        </w:rPr>
        <w:t xml:space="preserve"> </w:t>
      </w:r>
      <w:r w:rsidR="00A948B4">
        <w:rPr>
          <w:rFonts w:ascii="Arial" w:hAnsi="Arial" w:cs="Arial"/>
          <w:i/>
          <w:iCs/>
          <w:sz w:val="22"/>
          <w:szCs w:val="22"/>
        </w:rPr>
        <w:t>Journal of Eating Disorders</w:t>
      </w:r>
      <w:r w:rsidR="00A948B4">
        <w:rPr>
          <w:rFonts w:ascii="Arial" w:hAnsi="Arial" w:cs="Arial"/>
          <w:sz w:val="22"/>
          <w:szCs w:val="22"/>
        </w:rPr>
        <w:t>.</w:t>
      </w:r>
    </w:p>
    <w:p w14:paraId="1B0A2E52" w14:textId="77777777" w:rsidR="00292FB1" w:rsidRDefault="00292FB1" w:rsidP="00292FB1">
      <w:pPr>
        <w:rPr>
          <w:rFonts w:ascii="Arial" w:hAnsi="Arial" w:cs="Arial"/>
          <w:sz w:val="22"/>
          <w:szCs w:val="22"/>
        </w:rPr>
      </w:pPr>
    </w:p>
    <w:p w14:paraId="3AD23C2F" w14:textId="4B2FACDC" w:rsidR="00292FB1" w:rsidRPr="008148F1" w:rsidRDefault="00292FB1" w:rsidP="00292FB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Velkoff, E. A.</w:t>
      </w:r>
      <w:r>
        <w:rPr>
          <w:rFonts w:ascii="Arial" w:hAnsi="Arial" w:cs="Arial"/>
          <w:sz w:val="22"/>
          <w:szCs w:val="22"/>
        </w:rPr>
        <w:t>, *Lampe, E. W., &amp; Manasse, S. M. (</w:t>
      </w:r>
      <w:r w:rsidR="008148F1">
        <w:rPr>
          <w:rFonts w:ascii="Arial" w:hAnsi="Arial" w:cs="Arial"/>
          <w:sz w:val="22"/>
          <w:szCs w:val="22"/>
        </w:rPr>
        <w:t>Invited revision</w:t>
      </w:r>
      <w:r>
        <w:rPr>
          <w:rFonts w:ascii="Arial" w:hAnsi="Arial" w:cs="Arial"/>
          <w:sz w:val="22"/>
          <w:szCs w:val="22"/>
        </w:rPr>
        <w:t xml:space="preserve">). Characterizing emotional inertia and its relation to eating disorder behaviors in patients seeking eating disorder treatment. </w:t>
      </w:r>
      <w:r w:rsidR="008148F1">
        <w:rPr>
          <w:rFonts w:ascii="Arial" w:hAnsi="Arial" w:cs="Arial"/>
          <w:i/>
          <w:iCs/>
          <w:sz w:val="22"/>
          <w:szCs w:val="22"/>
        </w:rPr>
        <w:t>International Journal of Eating Disorders</w:t>
      </w:r>
      <w:r w:rsidR="008148F1">
        <w:rPr>
          <w:rFonts w:ascii="Arial" w:hAnsi="Arial" w:cs="Arial"/>
          <w:sz w:val="22"/>
          <w:szCs w:val="22"/>
        </w:rPr>
        <w:t xml:space="preserve">. </w:t>
      </w:r>
    </w:p>
    <w:p w14:paraId="6FA298EC" w14:textId="77777777" w:rsidR="00D82C7A" w:rsidRDefault="00D82C7A" w:rsidP="00E27A77">
      <w:pPr>
        <w:rPr>
          <w:rFonts w:ascii="Arial" w:hAnsi="Arial" w:cs="Arial"/>
          <w:sz w:val="22"/>
          <w:szCs w:val="22"/>
        </w:rPr>
      </w:pPr>
    </w:p>
    <w:p w14:paraId="2FDAE623" w14:textId="0A623EC8" w:rsidR="002B0B2D" w:rsidRPr="0044404A" w:rsidRDefault="002B0B2D" w:rsidP="002B0B2D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Velkoff, E. A.</w:t>
      </w:r>
      <w:r>
        <w:rPr>
          <w:rFonts w:ascii="Arial" w:hAnsi="Arial" w:cs="Arial"/>
          <w:sz w:val="22"/>
          <w:szCs w:val="22"/>
        </w:rPr>
        <w:t xml:space="preserve">, Witte, T. K., &amp; Smith, A. R. (Under review). Protection for whom? Ethical implications of common approaches to suicide risk management in research. </w:t>
      </w:r>
    </w:p>
    <w:p w14:paraId="5A70AE48" w14:textId="77777777" w:rsidR="002B0B2D" w:rsidRPr="00F108A0" w:rsidRDefault="002B0B2D" w:rsidP="00E27A77">
      <w:pPr>
        <w:rPr>
          <w:rFonts w:ascii="Arial" w:hAnsi="Arial" w:cs="Arial"/>
          <w:sz w:val="22"/>
          <w:szCs w:val="22"/>
        </w:rPr>
      </w:pPr>
    </w:p>
    <w:p w14:paraId="1BCCE575" w14:textId="09B10652" w:rsidR="00510CE3" w:rsidRPr="00F108A0" w:rsidRDefault="00510CE3" w:rsidP="006A7C3A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  <w:u w:val="single"/>
        </w:rPr>
        <w:t>Manuscripts in preparation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C05421" w:rsidRPr="00F108A0">
        <w:rPr>
          <w:rFonts w:ascii="Arial" w:hAnsi="Arial" w:cs="Arial"/>
          <w:sz w:val="22"/>
          <w:szCs w:val="22"/>
        </w:rPr>
        <w:t>(</w:t>
      </w:r>
      <w:r w:rsidR="00C05421" w:rsidRPr="00F108A0">
        <w:rPr>
          <w:rFonts w:ascii="Arial" w:hAnsi="Arial" w:cs="Arial"/>
          <w:i/>
          <w:sz w:val="22"/>
          <w:szCs w:val="22"/>
        </w:rPr>
        <w:t>n</w:t>
      </w:r>
      <w:r w:rsidR="0028311A" w:rsidRPr="00F108A0">
        <w:rPr>
          <w:rFonts w:ascii="Arial" w:hAnsi="Arial" w:cs="Arial"/>
          <w:sz w:val="22"/>
          <w:szCs w:val="22"/>
        </w:rPr>
        <w:t xml:space="preserve"> = </w:t>
      </w:r>
      <w:r w:rsidR="002B657D">
        <w:rPr>
          <w:rFonts w:ascii="Arial" w:hAnsi="Arial" w:cs="Arial"/>
          <w:sz w:val="22"/>
          <w:szCs w:val="22"/>
        </w:rPr>
        <w:t>9</w:t>
      </w:r>
      <w:r w:rsidR="009B28E0" w:rsidRPr="00F108A0">
        <w:rPr>
          <w:rFonts w:ascii="Arial" w:hAnsi="Arial" w:cs="Arial"/>
          <w:sz w:val="22"/>
          <w:szCs w:val="22"/>
        </w:rPr>
        <w:t>)</w:t>
      </w:r>
    </w:p>
    <w:p w14:paraId="5DD7FD38" w14:textId="77777777" w:rsidR="008B43AB" w:rsidRDefault="008B43AB" w:rsidP="00E22096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32E2D6F" w14:textId="1C7FB811" w:rsidR="002B657D" w:rsidRPr="002B657D" w:rsidRDefault="002B657D" w:rsidP="00E22096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**Collie, V., Wierenga, C. E., Brown, T. A.,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(In prep). Characterizing eating disorder symptoms during and after treatment among older adults.</w:t>
      </w:r>
    </w:p>
    <w:p w14:paraId="60C225E0" w14:textId="77777777" w:rsidR="002B657D" w:rsidRDefault="002B657D" w:rsidP="00E22096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8CBB735" w14:textId="7D91E319" w:rsidR="00056D94" w:rsidRDefault="002A3BDB" w:rsidP="00E22096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*Grunewald, W.,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, Wierenga, C. E., &amp; Brown, T. A. (In prep). </w:t>
      </w:r>
      <w:r w:rsidR="005E406B">
        <w:rPr>
          <w:rFonts w:ascii="Arial" w:hAnsi="Arial" w:cs="Arial"/>
          <w:bCs/>
          <w:sz w:val="22"/>
          <w:szCs w:val="22"/>
        </w:rPr>
        <w:t>Longitudinal relationships between emotion regulation, depressive symptoms, and eating disorder symptoms among a sample of men and boys receiving eating disorder treatment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B4C8B11" w14:textId="77777777" w:rsidR="002B0B2D" w:rsidRDefault="002B0B2D" w:rsidP="002B0B2D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6A41120" w14:textId="16FA8012" w:rsidR="002B657D" w:rsidRPr="002B657D" w:rsidRDefault="002B657D" w:rsidP="002B0B2D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**Navea, M. M., *D’Adamo, L., **Moussaoui, J. R., Smith, A. R., Manasse, S. M.,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(In prep). Investigating the dynamic relations among self-injurious urges, affect, and self-injurious behaviors. </w:t>
      </w:r>
      <w:hyperlink r:id="rId14" w:history="1">
        <w:r w:rsidRPr="00023FB2">
          <w:rPr>
            <w:rStyle w:val="Hyperlink"/>
            <w:rFonts w:ascii="Arial" w:hAnsi="Arial" w:cs="Arial"/>
            <w:bCs/>
            <w:sz w:val="22"/>
            <w:szCs w:val="22"/>
          </w:rPr>
          <w:t>https://doi.org/10.17605/OSF.IO/WQ6MS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52A737D" w14:textId="77777777" w:rsidR="002B657D" w:rsidRDefault="002B657D" w:rsidP="002B0B2D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0F39810" w14:textId="64CAC2EC" w:rsidR="002B657D" w:rsidRPr="002B657D" w:rsidRDefault="002B657D" w:rsidP="002B0B2D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**</w:t>
      </w:r>
      <w:proofErr w:type="spellStart"/>
      <w:r>
        <w:rPr>
          <w:rFonts w:ascii="Arial" w:hAnsi="Arial" w:cs="Arial"/>
          <w:bCs/>
          <w:sz w:val="22"/>
          <w:szCs w:val="22"/>
        </w:rPr>
        <w:t>Pruscino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I., Manasse, S. M.,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(In prep). Exploring perceived weight and bullying victimization at school: Does parental monitoring protect vulnerable youth? </w:t>
      </w:r>
      <w:hyperlink r:id="rId15" w:history="1">
        <w:r w:rsidRPr="00023FB2">
          <w:rPr>
            <w:rStyle w:val="Hyperlink"/>
            <w:rFonts w:ascii="Arial" w:hAnsi="Arial" w:cs="Arial"/>
            <w:bCs/>
            <w:sz w:val="22"/>
            <w:szCs w:val="22"/>
          </w:rPr>
          <w:t>https://doi.org/10.17605/OSF.IO/72HTM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F9C29B" w14:textId="77777777" w:rsidR="002B657D" w:rsidRDefault="002B657D" w:rsidP="002B0B2D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27FEADD" w14:textId="4C1D8164" w:rsidR="002B0B2D" w:rsidRDefault="002B0B2D" w:rsidP="002B0B2D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Richson, B. N.,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sz w:val="22"/>
          <w:szCs w:val="22"/>
        </w:rPr>
        <w:t xml:space="preserve">, **Nunez, A. J., Deville, D. C., Brown, T. A., Menzel, J. E., Ramirez, A. L., Kaye, W. H., &amp; Wierenga, C. E. (In prep). Outcomes of a pediatric eating disorders treatment program: Impact of treatment on eating disorder symptoms in children with anorexia nervosa and avoidant/restrictive food intake disorder, and on parental depression and anxiety. </w:t>
      </w:r>
    </w:p>
    <w:p w14:paraId="3A8F74D3" w14:textId="77777777" w:rsidR="004E633C" w:rsidRDefault="004E633C" w:rsidP="00102BB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5831F5D" w14:textId="13BB7622" w:rsidR="006E53C3" w:rsidRPr="006E53C3" w:rsidRDefault="006E53C3" w:rsidP="00102BB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, **Collie, V., &amp; Smith, A. R. (In prep). I (still don’t) love my body: A replication and extension study examining </w:t>
      </w:r>
      <w:r w:rsidR="00194B43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>effects of body appearance and body functionality statements on college women’s body satisfaction.</w:t>
      </w:r>
    </w:p>
    <w:p w14:paraId="3EDCFB32" w14:textId="77777777" w:rsidR="006E53C3" w:rsidRDefault="006E53C3" w:rsidP="00102BB3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3EE9D4AC" w14:textId="62570162" w:rsidR="005E0C9A" w:rsidRPr="005E0C9A" w:rsidRDefault="005E0C9A" w:rsidP="00102BB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, **Martin, C. M., **Miller, C. G., Lampe, E. W., &amp; Manasse, S. M. (In prep). </w:t>
      </w:r>
      <w:r>
        <w:rPr>
          <w:rFonts w:ascii="Arial" w:hAnsi="Arial" w:cs="Arial"/>
          <w:sz w:val="22"/>
          <w:szCs w:val="22"/>
        </w:rPr>
        <w:t xml:space="preserve">A multimodal assessment of the relationship between executive functioning and binge eating among adults with binge-spectrum eating disorders. </w:t>
      </w:r>
      <w:r w:rsidRPr="00244332">
        <w:rPr>
          <w:rFonts w:ascii="Arial" w:hAnsi="Arial" w:cs="Arial"/>
          <w:sz w:val="22"/>
          <w:szCs w:val="22"/>
        </w:rPr>
        <w:br/>
      </w:r>
      <w:hyperlink r:id="rId16" w:history="1">
        <w:r w:rsidRPr="00FA4845">
          <w:rPr>
            <w:rStyle w:val="Hyperlink"/>
            <w:rFonts w:ascii="Arial" w:hAnsi="Arial" w:cs="Arial"/>
            <w:sz w:val="22"/>
            <w:szCs w:val="22"/>
          </w:rPr>
          <w:t>https://doi.org/10.17605/OSF.IO/EGBKJ</w:t>
        </w:r>
      </w:hyperlink>
    </w:p>
    <w:p w14:paraId="67479276" w14:textId="77777777" w:rsidR="005E0C9A" w:rsidRDefault="005E0C9A" w:rsidP="00102BB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71AF15B" w14:textId="7243A770" w:rsidR="004E5158" w:rsidRDefault="004E5158" w:rsidP="004E5158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Velkoff, E. A.</w:t>
      </w:r>
      <w:r>
        <w:rPr>
          <w:rFonts w:ascii="Arial" w:hAnsi="Arial" w:cs="Arial"/>
          <w:sz w:val="22"/>
          <w:szCs w:val="22"/>
        </w:rPr>
        <w:t xml:space="preserve">, Murray, S. M., </w:t>
      </w:r>
      <w:r w:rsidR="009029A1">
        <w:rPr>
          <w:rFonts w:ascii="Arial" w:hAnsi="Arial" w:cs="Arial"/>
          <w:sz w:val="22"/>
          <w:szCs w:val="22"/>
        </w:rPr>
        <w:t xml:space="preserve">Makowski, C., </w:t>
      </w:r>
      <w:r>
        <w:rPr>
          <w:rFonts w:ascii="Arial" w:hAnsi="Arial" w:cs="Arial"/>
          <w:sz w:val="22"/>
          <w:szCs w:val="22"/>
        </w:rPr>
        <w:t xml:space="preserve">Brown, T. A., </w:t>
      </w:r>
      <w:r w:rsidR="006B316F">
        <w:rPr>
          <w:rFonts w:ascii="Arial" w:hAnsi="Arial" w:cs="Arial"/>
          <w:sz w:val="22"/>
          <w:szCs w:val="22"/>
        </w:rPr>
        <w:t xml:space="preserve">Frank, G. K. W., Schwartz, T. A., Trunko, M. E., &amp; </w:t>
      </w:r>
      <w:r>
        <w:rPr>
          <w:rFonts w:ascii="Arial" w:hAnsi="Arial" w:cs="Arial"/>
          <w:sz w:val="22"/>
          <w:szCs w:val="22"/>
        </w:rPr>
        <w:t>Wierenga, C. E. (In prep). Use of atypical antipsychotics in treating anorexia nervosa: Potential mechanisms and preliminary findings</w:t>
      </w:r>
      <w:r w:rsidR="006B316F">
        <w:rPr>
          <w:rFonts w:ascii="Arial" w:hAnsi="Arial" w:cs="Arial"/>
          <w:sz w:val="22"/>
          <w:szCs w:val="22"/>
        </w:rPr>
        <w:t xml:space="preserve"> from a naturalistic study at higher level of care</w:t>
      </w:r>
      <w:r>
        <w:rPr>
          <w:rFonts w:ascii="Arial" w:hAnsi="Arial" w:cs="Arial"/>
          <w:sz w:val="22"/>
          <w:szCs w:val="22"/>
        </w:rPr>
        <w:t>.</w:t>
      </w:r>
    </w:p>
    <w:p w14:paraId="67317B3D" w14:textId="77777777" w:rsidR="004E5158" w:rsidRDefault="004E5158" w:rsidP="004E5158">
      <w:pPr>
        <w:ind w:left="720" w:hanging="720"/>
        <w:rPr>
          <w:rFonts w:ascii="Arial" w:hAnsi="Arial" w:cs="Arial"/>
          <w:sz w:val="22"/>
          <w:szCs w:val="22"/>
        </w:rPr>
      </w:pPr>
    </w:p>
    <w:p w14:paraId="01494B4E" w14:textId="59DCB6D6" w:rsidR="004238C6" w:rsidRPr="004238C6" w:rsidRDefault="004238C6" w:rsidP="004E633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>, **Navea, M. M., **Moussaoui, J. R., &amp; Manasse, S. M. (In prep). Development and initial validation of the Gastric Dis</w:t>
      </w:r>
      <w:r w:rsidR="00B64586">
        <w:rPr>
          <w:rFonts w:ascii="Arial" w:hAnsi="Arial" w:cs="Arial"/>
          <w:bCs/>
          <w:sz w:val="22"/>
          <w:szCs w:val="22"/>
        </w:rPr>
        <w:t>comfort Int</w:t>
      </w:r>
      <w:r>
        <w:rPr>
          <w:rFonts w:ascii="Arial" w:hAnsi="Arial" w:cs="Arial"/>
          <w:bCs/>
          <w:sz w:val="22"/>
          <w:szCs w:val="22"/>
        </w:rPr>
        <w:t xml:space="preserve">olerance Scale. </w:t>
      </w:r>
    </w:p>
    <w:p w14:paraId="4473A3FD" w14:textId="77777777" w:rsidR="005D5BE2" w:rsidRPr="00F108A0" w:rsidRDefault="005D5BE2" w:rsidP="002B0B2D">
      <w:pPr>
        <w:rPr>
          <w:rFonts w:ascii="Arial" w:hAnsi="Arial" w:cs="Arial"/>
          <w:sz w:val="22"/>
          <w:szCs w:val="22"/>
        </w:rPr>
      </w:pPr>
    </w:p>
    <w:p w14:paraId="2EF5952C" w14:textId="69D16B1B" w:rsidR="00D253E6" w:rsidRPr="00D253E6" w:rsidRDefault="00510CE3" w:rsidP="00D253E6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  <w:u w:val="single"/>
        </w:rPr>
        <w:t>Conference</w:t>
      </w:r>
      <w:r w:rsidR="000D62CD" w:rsidRPr="00F108A0">
        <w:rPr>
          <w:rFonts w:ascii="Arial" w:hAnsi="Arial" w:cs="Arial"/>
          <w:sz w:val="22"/>
          <w:szCs w:val="22"/>
          <w:u w:val="single"/>
        </w:rPr>
        <w:t xml:space="preserve"> </w:t>
      </w:r>
      <w:r w:rsidRPr="00F108A0">
        <w:rPr>
          <w:rFonts w:ascii="Arial" w:hAnsi="Arial" w:cs="Arial"/>
          <w:sz w:val="22"/>
          <w:szCs w:val="22"/>
          <w:u w:val="single"/>
        </w:rPr>
        <w:t>presentations</w:t>
      </w:r>
      <w:r w:rsidR="00697936">
        <w:rPr>
          <w:rFonts w:ascii="Arial" w:hAnsi="Arial" w:cs="Arial"/>
          <w:sz w:val="22"/>
          <w:szCs w:val="22"/>
          <w:u w:val="single"/>
        </w:rPr>
        <w:t xml:space="preserve"> and invited talks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C05421" w:rsidRPr="00F108A0">
        <w:rPr>
          <w:rFonts w:ascii="Arial" w:hAnsi="Arial" w:cs="Arial"/>
          <w:sz w:val="22"/>
          <w:szCs w:val="22"/>
        </w:rPr>
        <w:t>(</w:t>
      </w:r>
      <w:r w:rsidR="00C05421" w:rsidRPr="00F108A0">
        <w:rPr>
          <w:rFonts w:ascii="Arial" w:hAnsi="Arial" w:cs="Arial"/>
          <w:i/>
          <w:sz w:val="22"/>
          <w:szCs w:val="22"/>
        </w:rPr>
        <w:t>n</w:t>
      </w:r>
      <w:r w:rsidR="00C05421" w:rsidRPr="00F108A0">
        <w:rPr>
          <w:rFonts w:ascii="Arial" w:hAnsi="Arial" w:cs="Arial"/>
          <w:sz w:val="22"/>
          <w:szCs w:val="22"/>
        </w:rPr>
        <w:t xml:space="preserve"> = </w:t>
      </w:r>
      <w:r w:rsidR="006901F4">
        <w:rPr>
          <w:rFonts w:ascii="Arial" w:hAnsi="Arial" w:cs="Arial"/>
          <w:sz w:val="22"/>
          <w:szCs w:val="22"/>
        </w:rPr>
        <w:t>38</w:t>
      </w:r>
      <w:r w:rsidR="00C05421" w:rsidRPr="00F108A0">
        <w:rPr>
          <w:rFonts w:ascii="Arial" w:hAnsi="Arial" w:cs="Arial"/>
          <w:sz w:val="22"/>
          <w:szCs w:val="22"/>
        </w:rPr>
        <w:t>)</w:t>
      </w:r>
    </w:p>
    <w:p w14:paraId="577CD0D1" w14:textId="77777777" w:rsidR="0078354B" w:rsidRDefault="0078354B" w:rsidP="0078354B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A63C01C" w14:textId="11EDE550" w:rsidR="0078354B" w:rsidRPr="001C254E" w:rsidRDefault="0078354B" w:rsidP="0078354B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**Navea, M. M., **Moussaoui, J. R., *Lampe, E. W., Smith, A. R.,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2025, November</w:t>
      </w:r>
      <w:r>
        <w:rPr>
          <w:rFonts w:ascii="Arial" w:hAnsi="Arial" w:cs="Arial"/>
          <w:bCs/>
          <w:sz w:val="22"/>
          <w:szCs w:val="22"/>
        </w:rPr>
        <w:t>). Trajectories of change in affect before and after engaging in non-suicidal self-injury and disordered eating behaviors. Abstract submitted to the 59</w:t>
      </w:r>
      <w:r w:rsidRPr="00697936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annual convention of the Association for Behavioral and Cognitive Therapies, New Orleans, LA.</w:t>
      </w:r>
    </w:p>
    <w:p w14:paraId="7C651432" w14:textId="77777777" w:rsidR="00657A28" w:rsidRDefault="00657A28" w:rsidP="00697936">
      <w:pPr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10B9B5E8" w14:textId="75594D1C" w:rsidR="00D9510E" w:rsidRPr="00D9510E" w:rsidRDefault="004141C2" w:rsidP="00697936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Velkoff, E. A.</w:t>
      </w:r>
      <w:r>
        <w:rPr>
          <w:rFonts w:ascii="Arial" w:hAnsi="Arial" w:cs="Arial"/>
          <w:sz w:val="22"/>
          <w:szCs w:val="22"/>
        </w:rPr>
        <w:t xml:space="preserve">, </w:t>
      </w:r>
      <w:r w:rsidR="00D9510E">
        <w:rPr>
          <w:rFonts w:ascii="Arial" w:hAnsi="Arial" w:cs="Arial"/>
          <w:sz w:val="22"/>
          <w:szCs w:val="22"/>
        </w:rPr>
        <w:t>Fox, K. R., Weinstock, L. M., Witte, T., &amp; Smith, A. R. (</w:t>
      </w:r>
      <w:r w:rsidR="00DE2EDA">
        <w:rPr>
          <w:rFonts w:ascii="Arial" w:hAnsi="Arial" w:cs="Arial"/>
          <w:sz w:val="22"/>
          <w:szCs w:val="22"/>
        </w:rPr>
        <w:t>2025, November</w:t>
      </w:r>
      <w:r w:rsidR="00D9510E">
        <w:rPr>
          <w:rFonts w:ascii="Arial" w:hAnsi="Arial" w:cs="Arial"/>
          <w:sz w:val="22"/>
          <w:szCs w:val="22"/>
        </w:rPr>
        <w:t xml:space="preserve">). Managing suicide risk in clinical science: Turn down the alarms, raise the compassion and humility. Panel discussion </w:t>
      </w:r>
      <w:r w:rsidR="00DE2EDA">
        <w:rPr>
          <w:rFonts w:ascii="Arial" w:hAnsi="Arial" w:cs="Arial"/>
          <w:sz w:val="22"/>
          <w:szCs w:val="22"/>
        </w:rPr>
        <w:t>presented at</w:t>
      </w:r>
      <w:r w:rsidR="00D9510E">
        <w:rPr>
          <w:rFonts w:ascii="Arial" w:hAnsi="Arial" w:cs="Arial"/>
          <w:sz w:val="22"/>
          <w:szCs w:val="22"/>
        </w:rPr>
        <w:t xml:space="preserve"> the </w:t>
      </w:r>
      <w:r w:rsidR="00D9510E">
        <w:rPr>
          <w:rFonts w:ascii="Arial" w:hAnsi="Arial" w:cs="Arial"/>
          <w:bCs/>
          <w:sz w:val="22"/>
          <w:szCs w:val="22"/>
        </w:rPr>
        <w:t>59</w:t>
      </w:r>
      <w:r w:rsidR="00D9510E" w:rsidRPr="00697936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D9510E">
        <w:rPr>
          <w:rFonts w:ascii="Arial" w:hAnsi="Arial" w:cs="Arial"/>
          <w:bCs/>
          <w:sz w:val="22"/>
          <w:szCs w:val="22"/>
        </w:rPr>
        <w:t xml:space="preserve"> annual convention of the Association for Behavioral and Cognitive Therapies, New Orleans, LA.</w:t>
      </w:r>
    </w:p>
    <w:p w14:paraId="1E311456" w14:textId="77777777" w:rsidR="005A3024" w:rsidRDefault="005A3024" w:rsidP="005A3024">
      <w:pPr>
        <w:ind w:left="720" w:hanging="720"/>
        <w:rPr>
          <w:rFonts w:ascii="Arial" w:hAnsi="Arial" w:cs="Arial"/>
          <w:sz w:val="22"/>
          <w:szCs w:val="22"/>
        </w:rPr>
      </w:pPr>
    </w:p>
    <w:p w14:paraId="5BE5F8B0" w14:textId="77777777" w:rsidR="005A3024" w:rsidRPr="00657A28" w:rsidRDefault="005A3024" w:rsidP="005A302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Richson, B. N., Ramirez, A. L., Deville, D. C., </w:t>
      </w:r>
      <w:r>
        <w:rPr>
          <w:rFonts w:ascii="Arial" w:hAnsi="Arial" w:cs="Arial"/>
          <w:b/>
          <w:bCs/>
          <w:sz w:val="22"/>
          <w:szCs w:val="22"/>
        </w:rPr>
        <w:t>Velkoff, E. A.</w:t>
      </w:r>
      <w:r>
        <w:rPr>
          <w:rFonts w:ascii="Arial" w:hAnsi="Arial" w:cs="Arial"/>
          <w:sz w:val="22"/>
          <w:szCs w:val="22"/>
        </w:rPr>
        <w:t>, Nunez, A., Menzel, J., Brown, T. A., Kaye, W. H., &amp; Wierenga, C. E. (2025, September). Differences and similarities in partial hospitalization outcomes between youth with anorexia nervosa or avoidant/restrictive food intake disorder and their parents. Presentation at the 31</w:t>
      </w:r>
      <w:r w:rsidRPr="00657A28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annual meeting of the Eating Disorders Research Society, Newport Beach, CA. </w:t>
      </w:r>
    </w:p>
    <w:p w14:paraId="383C2A04" w14:textId="77777777" w:rsidR="00621E6C" w:rsidRDefault="00621E6C" w:rsidP="00432BC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FEAFFA2" w14:textId="6FC3D6BF" w:rsidR="00007C9C" w:rsidRPr="00007C9C" w:rsidRDefault="00007C9C" w:rsidP="00007C9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Pr="00007C9C">
        <w:rPr>
          <w:rFonts w:ascii="Arial" w:hAnsi="Arial" w:cs="Arial"/>
          <w:sz w:val="22"/>
          <w:szCs w:val="22"/>
        </w:rPr>
        <w:t>Navea, M.</w:t>
      </w:r>
      <w:r>
        <w:rPr>
          <w:rFonts w:ascii="Arial" w:hAnsi="Arial" w:cs="Arial"/>
          <w:sz w:val="22"/>
          <w:szCs w:val="22"/>
        </w:rPr>
        <w:t xml:space="preserve"> </w:t>
      </w:r>
      <w:r w:rsidRPr="00007C9C">
        <w:rPr>
          <w:rFonts w:ascii="Arial" w:hAnsi="Arial" w:cs="Arial"/>
          <w:sz w:val="22"/>
          <w:szCs w:val="22"/>
        </w:rPr>
        <w:t>M.,</w:t>
      </w:r>
      <w:r w:rsidRPr="00007C9C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*</w:t>
      </w:r>
      <w:r w:rsidRPr="00007C9C">
        <w:rPr>
          <w:rFonts w:ascii="Arial" w:hAnsi="Arial" w:cs="Arial"/>
          <w:bCs/>
          <w:sz w:val="22"/>
          <w:szCs w:val="22"/>
        </w:rPr>
        <w:t>D'Adamo, L.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7C9C">
        <w:rPr>
          <w:rFonts w:ascii="Arial" w:hAnsi="Arial" w:cs="Arial"/>
          <w:bCs/>
          <w:sz w:val="22"/>
          <w:szCs w:val="22"/>
        </w:rPr>
        <w:t xml:space="preserve">A., </w:t>
      </w:r>
      <w:r>
        <w:rPr>
          <w:rFonts w:ascii="Arial" w:hAnsi="Arial" w:cs="Arial"/>
          <w:bCs/>
          <w:sz w:val="22"/>
          <w:szCs w:val="22"/>
        </w:rPr>
        <w:t>**</w:t>
      </w:r>
      <w:r w:rsidRPr="00007C9C">
        <w:rPr>
          <w:rFonts w:ascii="Arial" w:hAnsi="Arial" w:cs="Arial"/>
          <w:bCs/>
          <w:sz w:val="22"/>
          <w:szCs w:val="22"/>
        </w:rPr>
        <w:t>Moussaoui, J.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7C9C">
        <w:rPr>
          <w:rFonts w:ascii="Arial" w:hAnsi="Arial" w:cs="Arial"/>
          <w:bCs/>
          <w:sz w:val="22"/>
          <w:szCs w:val="22"/>
        </w:rPr>
        <w:t>R., Smith, A.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7C9C">
        <w:rPr>
          <w:rFonts w:ascii="Arial" w:hAnsi="Arial" w:cs="Arial"/>
          <w:bCs/>
          <w:sz w:val="22"/>
          <w:szCs w:val="22"/>
        </w:rPr>
        <w:t>R.,</w:t>
      </w:r>
      <w:r>
        <w:rPr>
          <w:rFonts w:ascii="Arial" w:hAnsi="Arial" w:cs="Arial"/>
          <w:bCs/>
          <w:sz w:val="22"/>
          <w:szCs w:val="22"/>
        </w:rPr>
        <w:t xml:space="preserve"> &amp;</w:t>
      </w:r>
      <w:r w:rsidRPr="00007C9C">
        <w:rPr>
          <w:rFonts w:ascii="Arial" w:hAnsi="Arial" w:cs="Arial"/>
          <w:bCs/>
          <w:sz w:val="22"/>
          <w:szCs w:val="22"/>
        </w:rPr>
        <w:t xml:space="preserve"> </w:t>
      </w:r>
      <w:r w:rsidRPr="00007C9C">
        <w:rPr>
          <w:rFonts w:ascii="Arial" w:hAnsi="Arial" w:cs="Arial"/>
          <w:b/>
          <w:sz w:val="22"/>
          <w:szCs w:val="22"/>
        </w:rPr>
        <w:t>Velkoff, E. A.</w:t>
      </w:r>
      <w:r w:rsidRPr="00007C9C">
        <w:rPr>
          <w:rFonts w:ascii="Arial" w:hAnsi="Arial" w:cs="Arial"/>
          <w:bCs/>
          <w:sz w:val="22"/>
          <w:szCs w:val="22"/>
        </w:rPr>
        <w:t xml:space="preserve"> (2025, May). Dynamic relations among self-injurious urges, affect, and self-injurious behaviors</w:t>
      </w:r>
      <w:r w:rsidRPr="00007C9C">
        <w:rPr>
          <w:rFonts w:ascii="Arial" w:hAnsi="Arial" w:cs="Arial"/>
          <w:bCs/>
          <w:i/>
          <w:iCs/>
          <w:sz w:val="22"/>
          <w:szCs w:val="22"/>
        </w:rPr>
        <w:t>. </w:t>
      </w:r>
      <w:r w:rsidRPr="00007C9C">
        <w:rPr>
          <w:rFonts w:ascii="Arial" w:hAnsi="Arial" w:cs="Arial"/>
          <w:bCs/>
          <w:sz w:val="22"/>
          <w:szCs w:val="22"/>
        </w:rPr>
        <w:t>Data blitz at the 3rd Annual Association for Behavioral and Cognitive Therapies Student Special Interest Group Student Research Symposium, Virtual.</w:t>
      </w:r>
    </w:p>
    <w:p w14:paraId="155DB48F" w14:textId="77777777" w:rsidR="00007C9C" w:rsidRPr="00007C9C" w:rsidRDefault="00007C9C" w:rsidP="00007C9C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007C9C">
        <w:rPr>
          <w:rFonts w:ascii="Arial" w:hAnsi="Arial" w:cs="Arial"/>
          <w:bCs/>
          <w:sz w:val="22"/>
          <w:szCs w:val="22"/>
        </w:rPr>
        <w:t> </w:t>
      </w:r>
    </w:p>
    <w:p w14:paraId="255BFA67" w14:textId="277D7184" w:rsidR="00007C9C" w:rsidRDefault="00007C9C" w:rsidP="00007C9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**</w:t>
      </w:r>
      <w:r w:rsidRPr="00007C9C">
        <w:rPr>
          <w:rFonts w:ascii="Arial" w:hAnsi="Arial" w:cs="Arial"/>
          <w:sz w:val="22"/>
          <w:szCs w:val="22"/>
        </w:rPr>
        <w:t>Navea, M.</w:t>
      </w:r>
      <w:r>
        <w:rPr>
          <w:rFonts w:ascii="Arial" w:hAnsi="Arial" w:cs="Arial"/>
          <w:sz w:val="22"/>
          <w:szCs w:val="22"/>
        </w:rPr>
        <w:t xml:space="preserve"> </w:t>
      </w:r>
      <w:r w:rsidRPr="00007C9C">
        <w:rPr>
          <w:rFonts w:ascii="Arial" w:hAnsi="Arial" w:cs="Arial"/>
          <w:sz w:val="22"/>
          <w:szCs w:val="22"/>
        </w:rPr>
        <w:t>M.,</w:t>
      </w:r>
      <w:r w:rsidRPr="00007C9C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*</w:t>
      </w:r>
      <w:r w:rsidRPr="00007C9C">
        <w:rPr>
          <w:rFonts w:ascii="Arial" w:hAnsi="Arial" w:cs="Arial"/>
          <w:bCs/>
          <w:sz w:val="22"/>
          <w:szCs w:val="22"/>
        </w:rPr>
        <w:t>D'Adamo, L.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7C9C">
        <w:rPr>
          <w:rFonts w:ascii="Arial" w:hAnsi="Arial" w:cs="Arial"/>
          <w:bCs/>
          <w:sz w:val="22"/>
          <w:szCs w:val="22"/>
        </w:rPr>
        <w:t>A., </w:t>
      </w:r>
      <w:r>
        <w:rPr>
          <w:rFonts w:ascii="Arial" w:hAnsi="Arial" w:cs="Arial"/>
          <w:bCs/>
          <w:sz w:val="22"/>
          <w:szCs w:val="22"/>
        </w:rPr>
        <w:t>**</w:t>
      </w:r>
      <w:r w:rsidRPr="00007C9C">
        <w:rPr>
          <w:rFonts w:ascii="Arial" w:hAnsi="Arial" w:cs="Arial"/>
          <w:bCs/>
          <w:sz w:val="22"/>
          <w:szCs w:val="22"/>
        </w:rPr>
        <w:t>Moussaoui, J.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7C9C">
        <w:rPr>
          <w:rFonts w:ascii="Arial" w:hAnsi="Arial" w:cs="Arial"/>
          <w:bCs/>
          <w:sz w:val="22"/>
          <w:szCs w:val="22"/>
        </w:rPr>
        <w:t>R., Smith, A.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7C9C">
        <w:rPr>
          <w:rFonts w:ascii="Arial" w:hAnsi="Arial" w:cs="Arial"/>
          <w:bCs/>
          <w:sz w:val="22"/>
          <w:szCs w:val="22"/>
        </w:rPr>
        <w:t>R.,</w:t>
      </w:r>
      <w:r>
        <w:rPr>
          <w:rFonts w:ascii="Arial" w:hAnsi="Arial" w:cs="Arial"/>
          <w:bCs/>
          <w:sz w:val="22"/>
          <w:szCs w:val="22"/>
        </w:rPr>
        <w:t xml:space="preserve"> &amp;</w:t>
      </w:r>
      <w:r w:rsidRPr="00007C9C">
        <w:rPr>
          <w:rFonts w:ascii="Arial" w:hAnsi="Arial" w:cs="Arial"/>
          <w:bCs/>
          <w:sz w:val="22"/>
          <w:szCs w:val="22"/>
        </w:rPr>
        <w:t xml:space="preserve"> </w:t>
      </w:r>
      <w:r w:rsidRPr="00007C9C">
        <w:rPr>
          <w:rFonts w:ascii="Arial" w:hAnsi="Arial" w:cs="Arial"/>
          <w:b/>
          <w:sz w:val="22"/>
          <w:szCs w:val="22"/>
        </w:rPr>
        <w:t>Velkoff, E. A.</w:t>
      </w:r>
      <w:r w:rsidRPr="00007C9C">
        <w:rPr>
          <w:rFonts w:ascii="Arial" w:hAnsi="Arial" w:cs="Arial"/>
          <w:bCs/>
          <w:sz w:val="22"/>
          <w:szCs w:val="22"/>
        </w:rPr>
        <w:t xml:space="preserve"> (2025, May). Investigating the dynamic relations among self-injurious urges, affect, and self-injurious behaviors</w:t>
      </w:r>
      <w:r w:rsidRPr="00007C9C">
        <w:rPr>
          <w:rFonts w:ascii="Arial" w:hAnsi="Arial" w:cs="Arial"/>
          <w:bCs/>
          <w:i/>
          <w:iCs/>
          <w:sz w:val="22"/>
          <w:szCs w:val="22"/>
        </w:rPr>
        <w:t>. </w:t>
      </w:r>
      <w:r w:rsidRPr="00007C9C">
        <w:rPr>
          <w:rFonts w:ascii="Arial" w:hAnsi="Arial" w:cs="Arial"/>
          <w:bCs/>
          <w:sz w:val="22"/>
          <w:szCs w:val="22"/>
        </w:rPr>
        <w:t>Talk at the Drexel University College of Arts and Sciences Research Day, Philadelphia, PA.</w:t>
      </w:r>
    </w:p>
    <w:p w14:paraId="304E18D7" w14:textId="77777777" w:rsidR="00007C9C" w:rsidRDefault="00007C9C" w:rsidP="00432BC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026C25D" w14:textId="0A60A239" w:rsidR="001669E0" w:rsidRPr="001669E0" w:rsidRDefault="001669E0" w:rsidP="00432BC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**Moussaoui, J. R., **Baar, G. A., **Navea, M. M.,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482987">
        <w:rPr>
          <w:rFonts w:ascii="Arial" w:hAnsi="Arial" w:cs="Arial"/>
          <w:bCs/>
          <w:sz w:val="22"/>
          <w:szCs w:val="22"/>
        </w:rPr>
        <w:t>2025, April</w:t>
      </w:r>
      <w:r>
        <w:rPr>
          <w:rFonts w:ascii="Arial" w:hAnsi="Arial" w:cs="Arial"/>
          <w:bCs/>
          <w:sz w:val="22"/>
          <w:szCs w:val="22"/>
        </w:rPr>
        <w:t xml:space="preserve">). </w:t>
      </w:r>
      <w:r w:rsidRPr="00650655">
        <w:rPr>
          <w:rFonts w:ascii="Arial" w:hAnsi="Arial" w:cs="Arial"/>
          <w:bCs/>
          <w:sz w:val="22"/>
          <w:szCs w:val="22"/>
        </w:rPr>
        <w:t xml:space="preserve">Latent classes of substance use in a nationally representative sample of adolescents: Associations with suicide. </w:t>
      </w:r>
      <w:r w:rsidR="00482987">
        <w:rPr>
          <w:rFonts w:ascii="Arial" w:hAnsi="Arial" w:cs="Arial"/>
          <w:bCs/>
          <w:sz w:val="22"/>
          <w:szCs w:val="22"/>
        </w:rPr>
        <w:t>Paper presentation at</w:t>
      </w:r>
      <w:r>
        <w:rPr>
          <w:rFonts w:ascii="Arial" w:hAnsi="Arial" w:cs="Arial"/>
          <w:bCs/>
          <w:sz w:val="22"/>
          <w:szCs w:val="22"/>
        </w:rPr>
        <w:t xml:space="preserve"> the 4</w:t>
      </w:r>
      <w:r w:rsidRPr="001669E0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annual Suicide Research Symposium, online. </w:t>
      </w:r>
    </w:p>
    <w:p w14:paraId="03E02B05" w14:textId="77777777" w:rsidR="001669E0" w:rsidRDefault="001669E0" w:rsidP="00432BC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99A8F80" w14:textId="60238BA4" w:rsidR="00650655" w:rsidRDefault="00650655" w:rsidP="00432BC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**Moussaoui, J. R., Smith, A. R.,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482987">
        <w:rPr>
          <w:rFonts w:ascii="Arial" w:hAnsi="Arial" w:cs="Arial"/>
          <w:bCs/>
          <w:sz w:val="22"/>
          <w:szCs w:val="22"/>
        </w:rPr>
        <w:t>2025, April</w:t>
      </w:r>
      <w:r>
        <w:rPr>
          <w:rFonts w:ascii="Arial" w:hAnsi="Arial" w:cs="Arial"/>
          <w:bCs/>
          <w:sz w:val="22"/>
          <w:szCs w:val="22"/>
        </w:rPr>
        <w:t xml:space="preserve">). </w:t>
      </w:r>
      <w:r w:rsidRPr="00650655">
        <w:rPr>
          <w:rFonts w:ascii="Arial" w:hAnsi="Arial" w:cs="Arial"/>
          <w:bCs/>
          <w:sz w:val="22"/>
          <w:szCs w:val="22"/>
        </w:rPr>
        <w:t xml:space="preserve">Heterogeneous urges for self-injurious behaviors. </w:t>
      </w:r>
      <w:r w:rsidR="00482987">
        <w:rPr>
          <w:rFonts w:ascii="Arial" w:hAnsi="Arial" w:cs="Arial"/>
          <w:bCs/>
          <w:sz w:val="22"/>
          <w:szCs w:val="22"/>
        </w:rPr>
        <w:t>Data blitz at</w:t>
      </w:r>
      <w:r>
        <w:rPr>
          <w:rFonts w:ascii="Arial" w:hAnsi="Arial" w:cs="Arial"/>
          <w:bCs/>
          <w:sz w:val="22"/>
          <w:szCs w:val="22"/>
        </w:rPr>
        <w:t xml:space="preserve"> the 4</w:t>
      </w:r>
      <w:r w:rsidRPr="00650655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annual Suicide Research Symposium, online. </w:t>
      </w:r>
    </w:p>
    <w:p w14:paraId="14E1E8E4" w14:textId="77777777" w:rsidR="00650655" w:rsidRDefault="00650655" w:rsidP="00432BC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974A513" w14:textId="013D3579" w:rsidR="00650655" w:rsidRPr="00650655" w:rsidRDefault="00650655" w:rsidP="00432BC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**Moussaoui, J. R.,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>, &amp; Smith, A. R. (</w:t>
      </w:r>
      <w:r w:rsidR="00482987">
        <w:rPr>
          <w:rFonts w:ascii="Arial" w:hAnsi="Arial" w:cs="Arial"/>
          <w:bCs/>
          <w:sz w:val="22"/>
          <w:szCs w:val="22"/>
        </w:rPr>
        <w:t>2025, April</w:t>
      </w:r>
      <w:r>
        <w:rPr>
          <w:rFonts w:ascii="Arial" w:hAnsi="Arial" w:cs="Arial"/>
          <w:bCs/>
          <w:sz w:val="22"/>
          <w:szCs w:val="22"/>
        </w:rPr>
        <w:t xml:space="preserve">). </w:t>
      </w:r>
      <w:r w:rsidRPr="00650655">
        <w:rPr>
          <w:rFonts w:ascii="Arial" w:hAnsi="Arial" w:cs="Arial"/>
          <w:bCs/>
          <w:sz w:val="22"/>
          <w:szCs w:val="22"/>
        </w:rPr>
        <w:t xml:space="preserve">Phenotypes of suicidal ideation among active duty service members </w:t>
      </w:r>
      <w:r>
        <w:rPr>
          <w:rFonts w:ascii="Arial" w:hAnsi="Arial" w:cs="Arial"/>
          <w:bCs/>
          <w:sz w:val="22"/>
          <w:szCs w:val="22"/>
        </w:rPr>
        <w:t xml:space="preserve">and veterans. In R. </w:t>
      </w:r>
      <w:proofErr w:type="spellStart"/>
      <w:r>
        <w:rPr>
          <w:rFonts w:ascii="Arial" w:hAnsi="Arial" w:cs="Arial"/>
          <w:bCs/>
          <w:sz w:val="22"/>
          <w:szCs w:val="22"/>
        </w:rPr>
        <w:t>Frietchen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(Chair), </w:t>
      </w:r>
      <w:r>
        <w:rPr>
          <w:rFonts w:ascii="Arial" w:hAnsi="Arial" w:cs="Arial"/>
          <w:bCs/>
          <w:i/>
          <w:iCs/>
          <w:sz w:val="22"/>
          <w:szCs w:val="22"/>
        </w:rPr>
        <w:t>Patterns of and risk for suicidal ideation in military samples.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82987">
        <w:rPr>
          <w:rFonts w:ascii="Arial" w:hAnsi="Arial" w:cs="Arial"/>
          <w:bCs/>
          <w:sz w:val="22"/>
          <w:szCs w:val="22"/>
        </w:rPr>
        <w:t>Symposium presentation at</w:t>
      </w:r>
      <w:r>
        <w:rPr>
          <w:rFonts w:ascii="Arial" w:hAnsi="Arial" w:cs="Arial"/>
          <w:bCs/>
          <w:sz w:val="22"/>
          <w:szCs w:val="22"/>
        </w:rPr>
        <w:t xml:space="preserve"> the 4</w:t>
      </w:r>
      <w:r w:rsidRPr="00650655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annual Suicide Research Symposium, online. </w:t>
      </w:r>
    </w:p>
    <w:p w14:paraId="639C16E7" w14:textId="77777777" w:rsidR="008B08BC" w:rsidRDefault="008B08BC" w:rsidP="008B08BC">
      <w:pPr>
        <w:rPr>
          <w:rFonts w:ascii="Arial" w:hAnsi="Arial" w:cs="Arial"/>
          <w:b/>
          <w:sz w:val="22"/>
          <w:szCs w:val="22"/>
        </w:rPr>
      </w:pPr>
    </w:p>
    <w:p w14:paraId="76A828D4" w14:textId="0E266665" w:rsidR="001669E0" w:rsidRPr="001669E0" w:rsidRDefault="001669E0" w:rsidP="00432BC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**Navea, M. M., **Moussaoui, J. R., Smith, A. R.,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482987">
        <w:rPr>
          <w:rFonts w:ascii="Arial" w:hAnsi="Arial" w:cs="Arial"/>
          <w:bCs/>
          <w:sz w:val="22"/>
          <w:szCs w:val="22"/>
        </w:rPr>
        <w:t>2025, April</w:t>
      </w:r>
      <w:r>
        <w:rPr>
          <w:rFonts w:ascii="Arial" w:hAnsi="Arial" w:cs="Arial"/>
          <w:bCs/>
          <w:sz w:val="22"/>
          <w:szCs w:val="22"/>
        </w:rPr>
        <w:t xml:space="preserve">). </w:t>
      </w:r>
      <w:r w:rsidRPr="00650655">
        <w:rPr>
          <w:rFonts w:ascii="Arial" w:hAnsi="Arial" w:cs="Arial"/>
          <w:bCs/>
          <w:sz w:val="22"/>
          <w:szCs w:val="22"/>
        </w:rPr>
        <w:t>Prospective associations between self-injurious urges and behaviors.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82987">
        <w:rPr>
          <w:rFonts w:ascii="Arial" w:hAnsi="Arial" w:cs="Arial"/>
          <w:bCs/>
          <w:sz w:val="22"/>
          <w:szCs w:val="22"/>
        </w:rPr>
        <w:t>Data blitz at</w:t>
      </w:r>
      <w:r>
        <w:rPr>
          <w:rFonts w:ascii="Arial" w:hAnsi="Arial" w:cs="Arial"/>
          <w:bCs/>
          <w:sz w:val="22"/>
          <w:szCs w:val="22"/>
        </w:rPr>
        <w:t xml:space="preserve"> the 4</w:t>
      </w:r>
      <w:r w:rsidRPr="001669E0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annual Suicide Research Symposium, online. </w:t>
      </w:r>
    </w:p>
    <w:p w14:paraId="183A207F" w14:textId="77777777" w:rsidR="008B08BC" w:rsidRDefault="008B08BC" w:rsidP="00432BC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396C25FC" w14:textId="7B1E7A30" w:rsidR="006670CC" w:rsidRPr="006670CC" w:rsidRDefault="006670CC" w:rsidP="00432BC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>, **Moussaoui, J. R., **Navea, M. M., &amp; Smith, A. R. (</w:t>
      </w:r>
      <w:r w:rsidR="00482987">
        <w:rPr>
          <w:rFonts w:ascii="Arial" w:hAnsi="Arial" w:cs="Arial"/>
          <w:bCs/>
          <w:sz w:val="22"/>
          <w:szCs w:val="22"/>
        </w:rPr>
        <w:t>2025, April</w:t>
      </w:r>
      <w:r>
        <w:rPr>
          <w:rFonts w:ascii="Arial" w:hAnsi="Arial" w:cs="Arial"/>
          <w:bCs/>
          <w:sz w:val="22"/>
          <w:szCs w:val="22"/>
        </w:rPr>
        <w:t xml:space="preserve">). </w:t>
      </w:r>
      <w:r w:rsidRPr="006670CC">
        <w:rPr>
          <w:rFonts w:ascii="Arial" w:hAnsi="Arial" w:cs="Arial"/>
          <w:bCs/>
          <w:sz w:val="22"/>
          <w:szCs w:val="22"/>
        </w:rPr>
        <w:t>Latent profiles of interoceptive attention and associations with self-injurious behaviors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482987">
        <w:rPr>
          <w:rFonts w:ascii="Arial" w:hAnsi="Arial" w:cs="Arial"/>
          <w:bCs/>
          <w:sz w:val="22"/>
          <w:szCs w:val="22"/>
        </w:rPr>
        <w:t xml:space="preserve">Paper presentation at </w:t>
      </w:r>
      <w:r>
        <w:rPr>
          <w:rFonts w:ascii="Arial" w:hAnsi="Arial" w:cs="Arial"/>
          <w:bCs/>
          <w:sz w:val="22"/>
          <w:szCs w:val="22"/>
        </w:rPr>
        <w:t>the 4</w:t>
      </w:r>
      <w:r w:rsidRPr="006670CC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annual Suicide Research Symposium, online. </w:t>
      </w:r>
    </w:p>
    <w:p w14:paraId="4126D03B" w14:textId="77777777" w:rsidR="0077578A" w:rsidRDefault="0077578A" w:rsidP="0077578A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90F4DB7" w14:textId="77777777" w:rsidR="0077578A" w:rsidRPr="00697936" w:rsidRDefault="0077578A" w:rsidP="0077578A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2025</w:t>
      </w:r>
      <w:r w:rsidRPr="00F108A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March</w:t>
      </w:r>
      <w:r w:rsidRPr="00F108A0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sz w:val="22"/>
          <w:szCs w:val="22"/>
        </w:rPr>
        <w:t>From person-centered analysis to personalized care: Application to eating disorders and self-injury</w:t>
      </w:r>
      <w:r w:rsidRPr="00F108A0">
        <w:rPr>
          <w:rFonts w:ascii="Arial" w:hAnsi="Arial" w:cs="Arial"/>
          <w:sz w:val="22"/>
          <w:szCs w:val="22"/>
        </w:rPr>
        <w:t xml:space="preserve">. Invited talk presented to the Psychology Department at Reed College, Portland, OR. </w:t>
      </w:r>
    </w:p>
    <w:p w14:paraId="29435F83" w14:textId="77777777" w:rsidR="006670CC" w:rsidRDefault="006670CC" w:rsidP="00432BC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5C39F64" w14:textId="767B344F" w:rsidR="005D3A2E" w:rsidRPr="005D3A2E" w:rsidRDefault="005D3A2E" w:rsidP="00432BC8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proofErr w:type="spellStart"/>
      <w:r>
        <w:rPr>
          <w:rFonts w:ascii="Arial" w:hAnsi="Arial" w:cs="Arial"/>
          <w:sz w:val="22"/>
          <w:szCs w:val="22"/>
        </w:rPr>
        <w:t>Presseller</w:t>
      </w:r>
      <w:proofErr w:type="spellEnd"/>
      <w:r>
        <w:rPr>
          <w:rFonts w:ascii="Arial" w:hAnsi="Arial" w:cs="Arial"/>
          <w:sz w:val="22"/>
          <w:szCs w:val="22"/>
        </w:rPr>
        <w:t xml:space="preserve">, E. K., </w:t>
      </w:r>
      <w:r>
        <w:rPr>
          <w:rFonts w:ascii="Arial" w:hAnsi="Arial" w:cs="Arial"/>
          <w:b/>
          <w:bCs/>
          <w:sz w:val="22"/>
          <w:szCs w:val="22"/>
        </w:rPr>
        <w:t>Velkoff, E. A.</w:t>
      </w:r>
      <w:r>
        <w:rPr>
          <w:rFonts w:ascii="Arial" w:hAnsi="Arial" w:cs="Arial"/>
          <w:sz w:val="22"/>
          <w:szCs w:val="22"/>
        </w:rPr>
        <w:t xml:space="preserve">, **Riddle, D. R., *Liu, J., Zhang, F., &amp; Juarascio, A. S. (2024, November). Using continuous glucose monitoring and machine learning to passively detect naturalistic binge eating and vomiting among adults with binge-spectrum eating disorders: A preliminary investigation. In C. Hotchkin (Chair), </w:t>
      </w:r>
      <w:r>
        <w:rPr>
          <w:rFonts w:ascii="Arial" w:hAnsi="Arial" w:cs="Arial"/>
          <w:i/>
          <w:iCs/>
          <w:sz w:val="22"/>
          <w:szCs w:val="22"/>
        </w:rPr>
        <w:t>Broadening the reach of passive sensing: Insights and lessons learned from clinical researchers</w:t>
      </w:r>
      <w:r>
        <w:rPr>
          <w:rFonts w:ascii="Arial" w:hAnsi="Arial" w:cs="Arial"/>
          <w:sz w:val="22"/>
          <w:szCs w:val="22"/>
        </w:rPr>
        <w:t>. Symposium presented at the 58</w:t>
      </w:r>
      <w:r w:rsidRPr="005D3A2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annual convention of the Association for Behavioral and Cognitive Therapies, Philadelphia, PA.</w:t>
      </w:r>
    </w:p>
    <w:p w14:paraId="4B5E649B" w14:textId="77777777" w:rsidR="005D3A2E" w:rsidRDefault="005D3A2E" w:rsidP="00432BC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1D9F476" w14:textId="692AF443" w:rsidR="00C11C96" w:rsidRPr="00C11C96" w:rsidRDefault="00C11C96" w:rsidP="00432BC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(2024, July). Eating disorders and suicidality. Invited talk presented to the Center for Weight, Eating, and Lifestyle Science at Drexel University, Philadelphia, PA. </w:t>
      </w:r>
    </w:p>
    <w:p w14:paraId="4B93754C" w14:textId="77777777" w:rsidR="00C11C96" w:rsidRDefault="00C11C96" w:rsidP="00432BC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3E73C533" w14:textId="11471F13" w:rsidR="00B209B9" w:rsidRPr="00B209B9" w:rsidRDefault="00A965CB" w:rsidP="00432BC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**</w:t>
      </w:r>
      <w:r w:rsidR="00B209B9" w:rsidRPr="00B209B9">
        <w:rPr>
          <w:rFonts w:ascii="Arial" w:hAnsi="Arial" w:cs="Arial"/>
          <w:bCs/>
          <w:sz w:val="22"/>
          <w:szCs w:val="22"/>
        </w:rPr>
        <w:t>Moussaoui, J.</w:t>
      </w:r>
      <w:r w:rsidR="00B209B9">
        <w:rPr>
          <w:rFonts w:ascii="Arial" w:hAnsi="Arial" w:cs="Arial"/>
          <w:bCs/>
          <w:sz w:val="22"/>
          <w:szCs w:val="22"/>
        </w:rPr>
        <w:t xml:space="preserve"> </w:t>
      </w:r>
      <w:r w:rsidR="00B209B9" w:rsidRPr="00B209B9">
        <w:rPr>
          <w:rFonts w:ascii="Arial" w:hAnsi="Arial" w:cs="Arial"/>
          <w:bCs/>
          <w:sz w:val="22"/>
          <w:szCs w:val="22"/>
        </w:rPr>
        <w:t>R., Smith, A.</w:t>
      </w:r>
      <w:r w:rsidR="00B209B9">
        <w:rPr>
          <w:rFonts w:ascii="Arial" w:hAnsi="Arial" w:cs="Arial"/>
          <w:bCs/>
          <w:sz w:val="22"/>
          <w:szCs w:val="22"/>
        </w:rPr>
        <w:t xml:space="preserve"> </w:t>
      </w:r>
      <w:r w:rsidR="00B209B9" w:rsidRPr="00B209B9">
        <w:rPr>
          <w:rFonts w:ascii="Arial" w:hAnsi="Arial" w:cs="Arial"/>
          <w:bCs/>
          <w:sz w:val="22"/>
          <w:szCs w:val="22"/>
        </w:rPr>
        <w:t xml:space="preserve">R., &amp; </w:t>
      </w:r>
      <w:r w:rsidR="00B209B9" w:rsidRPr="00B209B9">
        <w:rPr>
          <w:rFonts w:ascii="Arial" w:hAnsi="Arial" w:cs="Arial"/>
          <w:b/>
          <w:sz w:val="22"/>
          <w:szCs w:val="22"/>
        </w:rPr>
        <w:t>Velkoff, E. A.</w:t>
      </w:r>
      <w:r w:rsidR="00B209B9" w:rsidRPr="00B209B9">
        <w:rPr>
          <w:rFonts w:ascii="Arial" w:hAnsi="Arial" w:cs="Arial"/>
          <w:bCs/>
          <w:sz w:val="22"/>
          <w:szCs w:val="22"/>
        </w:rPr>
        <w:t xml:space="preserve"> (2024</w:t>
      </w:r>
      <w:r w:rsidR="005D3A2E">
        <w:rPr>
          <w:rFonts w:ascii="Arial" w:hAnsi="Arial" w:cs="Arial"/>
          <w:bCs/>
          <w:sz w:val="22"/>
          <w:szCs w:val="22"/>
        </w:rPr>
        <w:t>, June</w:t>
      </w:r>
      <w:r w:rsidR="00B209B9" w:rsidRPr="00B209B9">
        <w:rPr>
          <w:rFonts w:ascii="Arial" w:hAnsi="Arial" w:cs="Arial"/>
          <w:bCs/>
          <w:sz w:val="22"/>
          <w:szCs w:val="22"/>
        </w:rPr>
        <w:t>). </w:t>
      </w:r>
      <w:r w:rsidR="00B209B9" w:rsidRPr="00650655">
        <w:rPr>
          <w:rFonts w:ascii="Arial" w:hAnsi="Arial" w:cs="Arial"/>
          <w:bCs/>
          <w:sz w:val="22"/>
          <w:szCs w:val="22"/>
        </w:rPr>
        <w:t>Latent Subtypes of Self-injurious Urges. </w:t>
      </w:r>
      <w:r w:rsidR="00B209B9" w:rsidRPr="00B209B9">
        <w:rPr>
          <w:rFonts w:ascii="Arial" w:hAnsi="Arial" w:cs="Arial"/>
          <w:bCs/>
          <w:sz w:val="22"/>
          <w:szCs w:val="22"/>
        </w:rPr>
        <w:t>Oral presentation at Drexel University Research Day, Philadelphia, PA.</w:t>
      </w:r>
    </w:p>
    <w:p w14:paraId="76C5AFC5" w14:textId="77777777" w:rsidR="00B209B9" w:rsidRDefault="00B209B9" w:rsidP="00432BC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190235A" w14:textId="7A61033A" w:rsidR="008C73CD" w:rsidRPr="008C73CD" w:rsidRDefault="008C73CD" w:rsidP="00432BC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(2024, April). Eating disorders, non-suicidal self-injury, and suicide: Shared mechanisms and implications for treatment (Discussant). In R. </w:t>
      </w:r>
      <w:proofErr w:type="spellStart"/>
      <w:r>
        <w:rPr>
          <w:rFonts w:ascii="Arial" w:hAnsi="Arial" w:cs="Arial"/>
          <w:bCs/>
          <w:sz w:val="22"/>
          <w:szCs w:val="22"/>
        </w:rPr>
        <w:t>Frietchen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(Chair), </w:t>
      </w:r>
      <w:r>
        <w:rPr>
          <w:rFonts w:ascii="Arial" w:hAnsi="Arial" w:cs="Arial"/>
          <w:bCs/>
          <w:i/>
          <w:iCs/>
          <w:sz w:val="22"/>
          <w:szCs w:val="22"/>
        </w:rPr>
        <w:t>Risk for suicide and non-suicidal self-injury in eating disorders: Evidence and implications</w:t>
      </w:r>
      <w:r>
        <w:rPr>
          <w:rFonts w:ascii="Arial" w:hAnsi="Arial" w:cs="Arial"/>
          <w:bCs/>
          <w:sz w:val="22"/>
          <w:szCs w:val="22"/>
        </w:rPr>
        <w:t>. Symposium presented at the 3</w:t>
      </w:r>
      <w:r w:rsidRPr="008C73CD">
        <w:rPr>
          <w:rFonts w:ascii="Arial" w:hAnsi="Arial" w:cs="Arial"/>
          <w:bCs/>
          <w:sz w:val="22"/>
          <w:szCs w:val="22"/>
          <w:vertAlign w:val="superscript"/>
        </w:rPr>
        <w:t>rd</w:t>
      </w:r>
      <w:r>
        <w:rPr>
          <w:rFonts w:ascii="Arial" w:hAnsi="Arial" w:cs="Arial"/>
          <w:bCs/>
          <w:sz w:val="22"/>
          <w:szCs w:val="22"/>
        </w:rPr>
        <w:t xml:space="preserve"> annual Suicide Research Symposium, online. </w:t>
      </w:r>
    </w:p>
    <w:p w14:paraId="39124523" w14:textId="77777777" w:rsidR="008C73CD" w:rsidRDefault="008C73CD" w:rsidP="00432BC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73B3D08" w14:textId="25CF444F" w:rsidR="005F513F" w:rsidRPr="00F108A0" w:rsidRDefault="005F513F" w:rsidP="005F513F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 (202</w:t>
      </w:r>
      <w:r>
        <w:rPr>
          <w:rFonts w:ascii="Arial" w:hAnsi="Arial" w:cs="Arial"/>
          <w:sz w:val="22"/>
          <w:szCs w:val="22"/>
        </w:rPr>
        <w:t>2</w:t>
      </w:r>
      <w:r w:rsidRPr="00F108A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December</w:t>
      </w:r>
      <w:r w:rsidRPr="00F108A0">
        <w:rPr>
          <w:rFonts w:ascii="Arial" w:hAnsi="Arial" w:cs="Arial"/>
          <w:sz w:val="22"/>
          <w:szCs w:val="22"/>
        </w:rPr>
        <w:t xml:space="preserve">). To feel or not to feel: Interoception and the short-term prediction of disordered eating and self-harm. Invited talk presented to the Psychology Department at </w:t>
      </w:r>
      <w:r>
        <w:rPr>
          <w:rFonts w:ascii="Arial" w:hAnsi="Arial" w:cs="Arial"/>
          <w:sz w:val="22"/>
          <w:szCs w:val="22"/>
        </w:rPr>
        <w:t>American University, Washington, DC</w:t>
      </w:r>
      <w:r w:rsidRPr="00F108A0">
        <w:rPr>
          <w:rFonts w:ascii="Arial" w:hAnsi="Arial" w:cs="Arial"/>
          <w:sz w:val="22"/>
          <w:szCs w:val="22"/>
        </w:rPr>
        <w:t xml:space="preserve">. </w:t>
      </w:r>
    </w:p>
    <w:p w14:paraId="6F63EAFF" w14:textId="77777777" w:rsidR="005F513F" w:rsidRDefault="005F513F" w:rsidP="00432BC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87D427B" w14:textId="0CD870C5" w:rsidR="00432BC8" w:rsidRPr="00F108A0" w:rsidRDefault="00432BC8" w:rsidP="00432BC8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 &amp; Smith, A. R. (2022, November). Using ecological momentary assessment to examine interoceptive attention as a momentary predictor of disordered eating and non-suicidal self-injury. In N. H. Weiss and A. M. Raudales (Chairs), </w:t>
      </w:r>
      <w:r w:rsidRPr="00F108A0">
        <w:rPr>
          <w:rFonts w:ascii="Arial" w:hAnsi="Arial" w:cs="Arial"/>
          <w:i/>
          <w:iCs/>
          <w:sz w:val="22"/>
          <w:szCs w:val="22"/>
        </w:rPr>
        <w:t xml:space="preserve">Novel daily methodologies to understand the </w:t>
      </w:r>
      <w:proofErr w:type="spellStart"/>
      <w:r w:rsidRPr="00F108A0">
        <w:rPr>
          <w:rFonts w:ascii="Arial" w:hAnsi="Arial" w:cs="Arial"/>
          <w:i/>
          <w:iCs/>
          <w:sz w:val="22"/>
          <w:szCs w:val="22"/>
        </w:rPr>
        <w:t>syndemics</w:t>
      </w:r>
      <w:proofErr w:type="spellEnd"/>
      <w:r w:rsidRPr="00F108A0">
        <w:rPr>
          <w:rFonts w:ascii="Arial" w:hAnsi="Arial" w:cs="Arial"/>
          <w:i/>
          <w:iCs/>
          <w:sz w:val="22"/>
          <w:szCs w:val="22"/>
        </w:rPr>
        <w:t xml:space="preserve"> of suicide and </w:t>
      </w:r>
      <w:proofErr w:type="spellStart"/>
      <w:r w:rsidRPr="00F108A0">
        <w:rPr>
          <w:rFonts w:ascii="Arial" w:hAnsi="Arial" w:cs="Arial"/>
          <w:i/>
          <w:iCs/>
          <w:sz w:val="22"/>
          <w:szCs w:val="22"/>
        </w:rPr>
        <w:t>nonsuicidal</w:t>
      </w:r>
      <w:proofErr w:type="spellEnd"/>
      <w:r w:rsidRPr="00F108A0">
        <w:rPr>
          <w:rFonts w:ascii="Arial" w:hAnsi="Arial" w:cs="Arial"/>
          <w:i/>
          <w:iCs/>
          <w:sz w:val="22"/>
          <w:szCs w:val="22"/>
        </w:rPr>
        <w:t xml:space="preserve"> self-harm among high-risk and marginalized populations. </w:t>
      </w:r>
      <w:r w:rsidRPr="00F108A0">
        <w:rPr>
          <w:rFonts w:ascii="Arial" w:hAnsi="Arial" w:cs="Arial"/>
          <w:sz w:val="22"/>
          <w:szCs w:val="22"/>
        </w:rPr>
        <w:t>Symposium present</w:t>
      </w:r>
      <w:r w:rsidR="005D3A2E">
        <w:rPr>
          <w:rFonts w:ascii="Arial" w:hAnsi="Arial" w:cs="Arial"/>
          <w:sz w:val="22"/>
          <w:szCs w:val="22"/>
        </w:rPr>
        <w:t>ed</w:t>
      </w:r>
      <w:r w:rsidRPr="00F108A0">
        <w:rPr>
          <w:rFonts w:ascii="Arial" w:hAnsi="Arial" w:cs="Arial"/>
          <w:sz w:val="22"/>
          <w:szCs w:val="22"/>
        </w:rPr>
        <w:t> at the 56</w:t>
      </w:r>
      <w:r w:rsidRPr="00F108A0">
        <w:rPr>
          <w:rFonts w:ascii="Arial" w:hAnsi="Arial" w:cs="Arial"/>
          <w:sz w:val="22"/>
          <w:szCs w:val="22"/>
          <w:vertAlign w:val="superscript"/>
        </w:rPr>
        <w:t>th</w:t>
      </w:r>
      <w:r w:rsidRPr="00F108A0">
        <w:rPr>
          <w:rFonts w:ascii="Arial" w:hAnsi="Arial" w:cs="Arial"/>
          <w:sz w:val="22"/>
          <w:szCs w:val="22"/>
        </w:rPr>
        <w:t> Annual Convention for the Association for Behavioral and Cognitive Therapies, New York, NY.</w:t>
      </w:r>
    </w:p>
    <w:p w14:paraId="4ABFF356" w14:textId="77777777" w:rsidR="00432BC8" w:rsidRPr="00F108A0" w:rsidRDefault="00432BC8" w:rsidP="00B56D6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5E4093C5" w14:textId="387DBCC7" w:rsidR="00B56D68" w:rsidRPr="00F108A0" w:rsidRDefault="00B56D68" w:rsidP="00B56D68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 (2021, October). To feel or not to feel: Interoception and the short-term prediction of disordered eating and self-harm. Invited talk presented to the Psychology Department at Reed College, Portland, OR. </w:t>
      </w:r>
    </w:p>
    <w:p w14:paraId="03B46E96" w14:textId="77777777" w:rsidR="00B56D68" w:rsidRPr="00F108A0" w:rsidRDefault="00B56D68" w:rsidP="00510CE3">
      <w:pPr>
        <w:rPr>
          <w:rFonts w:ascii="Arial" w:hAnsi="Arial" w:cs="Arial"/>
          <w:sz w:val="22"/>
          <w:szCs w:val="22"/>
        </w:rPr>
      </w:pPr>
    </w:p>
    <w:p w14:paraId="7ADEABFF" w14:textId="08585586" w:rsidR="00B77D35" w:rsidRPr="00F108A0" w:rsidRDefault="00B77D35" w:rsidP="00B77D35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Knauft, K. M., Ortiz, S. N.,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>, Smith, A. R., &amp; Kalia, V. (2019, April). Grit buffers against disordered eating unless expressive suppression is used. Talk presented at the 91st annual meeting of the Midwestern Psychological Association, Chicago, IL.</w:t>
      </w:r>
    </w:p>
    <w:p w14:paraId="4B793CAA" w14:textId="77777777" w:rsidR="00B77D35" w:rsidRPr="00F108A0" w:rsidRDefault="00B77D35" w:rsidP="00510CE3">
      <w:pPr>
        <w:rPr>
          <w:rFonts w:ascii="Arial" w:hAnsi="Arial" w:cs="Arial"/>
          <w:sz w:val="22"/>
          <w:szCs w:val="22"/>
        </w:rPr>
      </w:pPr>
    </w:p>
    <w:p w14:paraId="60464A9E" w14:textId="03234166" w:rsidR="00C954AE" w:rsidRPr="00F108A0" w:rsidRDefault="00C954AE" w:rsidP="00C954AE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</w:t>
      </w:r>
      <w:r w:rsidR="0038331A" w:rsidRPr="00F108A0">
        <w:rPr>
          <w:rFonts w:ascii="Arial" w:hAnsi="Arial" w:cs="Arial"/>
          <w:b/>
          <w:sz w:val="22"/>
          <w:szCs w:val="22"/>
        </w:rPr>
        <w:t xml:space="preserve"> </w:t>
      </w:r>
      <w:r w:rsidRPr="00F108A0">
        <w:rPr>
          <w:rFonts w:ascii="Arial" w:hAnsi="Arial" w:cs="Arial"/>
          <w:b/>
          <w:sz w:val="22"/>
          <w:szCs w:val="22"/>
        </w:rPr>
        <w:t>A.</w:t>
      </w:r>
      <w:r w:rsidRPr="00F108A0">
        <w:rPr>
          <w:rFonts w:ascii="Arial" w:hAnsi="Arial" w:cs="Arial"/>
          <w:sz w:val="22"/>
          <w:szCs w:val="22"/>
        </w:rPr>
        <w:t>, &amp; Story, A. (2018, August). Navigating the Media. C</w:t>
      </w:r>
      <w:r w:rsidR="00CF6174" w:rsidRPr="00F108A0">
        <w:rPr>
          <w:rFonts w:ascii="Arial" w:hAnsi="Arial" w:cs="Arial"/>
          <w:sz w:val="22"/>
          <w:szCs w:val="22"/>
        </w:rPr>
        <w:t>haired a c</w:t>
      </w:r>
      <w:r w:rsidRPr="00F108A0">
        <w:rPr>
          <w:rFonts w:ascii="Arial" w:hAnsi="Arial" w:cs="Arial"/>
          <w:sz w:val="22"/>
          <w:szCs w:val="22"/>
        </w:rPr>
        <w:t>onversation hour</w:t>
      </w:r>
      <w:r w:rsidR="00D813AA" w:rsidRPr="00F108A0">
        <w:rPr>
          <w:rFonts w:ascii="Arial" w:hAnsi="Arial" w:cs="Arial"/>
          <w:sz w:val="22"/>
          <w:szCs w:val="22"/>
        </w:rPr>
        <w:t xml:space="preserve"> with Dr. Arthur Markman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933BF3" w:rsidRPr="00F108A0">
        <w:rPr>
          <w:rFonts w:ascii="Arial" w:hAnsi="Arial" w:cs="Arial"/>
          <w:sz w:val="22"/>
          <w:szCs w:val="22"/>
        </w:rPr>
        <w:t>at</w:t>
      </w:r>
      <w:r w:rsidRPr="00F108A0">
        <w:rPr>
          <w:rFonts w:ascii="Arial" w:hAnsi="Arial" w:cs="Arial"/>
          <w:sz w:val="22"/>
          <w:szCs w:val="22"/>
        </w:rPr>
        <w:t xml:space="preserve"> the 2018 annual convention of the American Psychological Association, San Francisco, CA.</w:t>
      </w:r>
    </w:p>
    <w:p w14:paraId="03A97C33" w14:textId="77777777" w:rsidR="00C954AE" w:rsidRPr="00F108A0" w:rsidRDefault="00C954AE" w:rsidP="00510CE3">
      <w:pPr>
        <w:rPr>
          <w:rFonts w:ascii="Arial" w:hAnsi="Arial" w:cs="Arial"/>
          <w:sz w:val="22"/>
          <w:szCs w:val="22"/>
        </w:rPr>
      </w:pPr>
    </w:p>
    <w:p w14:paraId="312BFF4F" w14:textId="5467FBE1" w:rsidR="00F543B6" w:rsidRPr="00F108A0" w:rsidRDefault="00F543B6" w:rsidP="00CD77C0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Dodd, D.R. Forrest, L. N., </w:t>
      </w:r>
      <w:r w:rsidRPr="00F108A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Velkoff, E. A.</w:t>
      </w: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, &amp; Smith, A. R. (2018</w:t>
      </w:r>
      <w:r w:rsidR="00C2751D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, April</w:t>
      </w: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). Training imperfection: Can cognitive bias modification reduce maladaptive perfectionism and disordered eating?  Research talk presented at the 2018 International Conference on Eating Disorders, Chicago, IL.</w:t>
      </w:r>
    </w:p>
    <w:p w14:paraId="7FEE4479" w14:textId="77777777" w:rsidR="00F543B6" w:rsidRPr="00F108A0" w:rsidRDefault="00F543B6" w:rsidP="00CD77C0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05DB097A" w14:textId="4068DA2A" w:rsidR="00143889" w:rsidRPr="00F108A0" w:rsidRDefault="00143889" w:rsidP="00CD77C0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Smith, A. R., Forrest, L. N., </w:t>
      </w:r>
      <w:r w:rsidRPr="00F108A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Velkoff, E. A.</w:t>
      </w: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, Dodd, D. R., &amp; Ortiz, S. N. (2018</w:t>
      </w:r>
      <w:r w:rsidR="00C2751D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, April</w:t>
      </w: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). Testing relations between interoceptive deficits, emotion regulation strategies, and self-injurious behaviors in two eating disorder samples. Research talk presented at the 2018 International Conference on Eating Disorders, Chicago, IL.</w:t>
      </w:r>
    </w:p>
    <w:p w14:paraId="3F075241" w14:textId="77777777" w:rsidR="00143889" w:rsidRPr="00F108A0" w:rsidRDefault="00143889" w:rsidP="00CD77C0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D17E236" w14:textId="38CEF0C7" w:rsidR="00C00E5E" w:rsidRPr="00F108A0" w:rsidRDefault="00C00E5E" w:rsidP="00CD77C0">
      <w:pPr>
        <w:ind w:left="720" w:hanging="720"/>
        <w:rPr>
          <w:rFonts w:ascii="Arial" w:hAnsi="Arial" w:cs="Arial"/>
          <w:color w:val="222222"/>
          <w:sz w:val="22"/>
          <w:szCs w:val="22"/>
        </w:rPr>
      </w:pP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Forrest, L. N., Ortiz, S. N., Dodd, D. R., </w:t>
      </w:r>
      <w:r w:rsidRPr="00F108A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Velkoff, E. A.</w:t>
      </w: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, &amp; Smith, A. R. (2018</w:t>
      </w:r>
      <w:r w:rsidR="00C2751D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, April</w:t>
      </w: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). Comparing core psychopathology between anorexia nervosa and bulimia nervosa versus binge-eating disorder. Research talk presented at the 2018 International Conference on Eating Disorders, Chicago, IL.</w:t>
      </w:r>
    </w:p>
    <w:p w14:paraId="205A86E3" w14:textId="77777777" w:rsidR="00C00E5E" w:rsidRPr="00F108A0" w:rsidRDefault="00C00E5E" w:rsidP="00CD77C0">
      <w:pPr>
        <w:ind w:left="720" w:hanging="720"/>
        <w:rPr>
          <w:rFonts w:ascii="Arial" w:hAnsi="Arial" w:cs="Arial"/>
          <w:color w:val="222222"/>
          <w:sz w:val="22"/>
          <w:szCs w:val="22"/>
        </w:rPr>
      </w:pPr>
    </w:p>
    <w:p w14:paraId="137D8D0A" w14:textId="797AF6B6" w:rsidR="00C00E5E" w:rsidRPr="00F108A0" w:rsidRDefault="00C00E5E" w:rsidP="00CD77C0">
      <w:pPr>
        <w:ind w:left="720" w:hanging="720"/>
        <w:rPr>
          <w:rFonts w:ascii="Arial" w:hAnsi="Arial" w:cs="Arial"/>
          <w:b/>
          <w:sz w:val="22"/>
          <w:szCs w:val="22"/>
        </w:rPr>
      </w:pP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Forrest, L. N., Ortiz, S. N., </w:t>
      </w:r>
      <w:r w:rsidRPr="00F108A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Velkoff, E. A.</w:t>
      </w: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, Dod</w:t>
      </w:r>
      <w:r w:rsidR="00C2751D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d, D. R., &amp; Smith, A. R. (</w:t>
      </w: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2018</w:t>
      </w:r>
      <w:r w:rsidR="00C2751D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, April</w:t>
      </w: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). Bridging eating disorder s</w:t>
      </w:r>
      <w:r w:rsidR="00EF66D6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ymptoms and suicidal ideation: A</w:t>
      </w:r>
      <w:r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network analysis. Research talk presented at the 2018 International Conference on Eating Disorders, Chicago, IL.</w:t>
      </w:r>
    </w:p>
    <w:p w14:paraId="29005754" w14:textId="77777777" w:rsidR="00E66018" w:rsidRPr="00F108A0" w:rsidRDefault="00E66018" w:rsidP="00CD77C0">
      <w:pPr>
        <w:ind w:left="720" w:hanging="720"/>
        <w:rPr>
          <w:rFonts w:ascii="Arial" w:hAnsi="Arial" w:cs="Arial"/>
          <w:sz w:val="22"/>
          <w:szCs w:val="22"/>
        </w:rPr>
      </w:pPr>
    </w:p>
    <w:p w14:paraId="1F899123" w14:textId="11210FF1" w:rsidR="00CD77C0" w:rsidRPr="00F108A0" w:rsidRDefault="00CD77C0" w:rsidP="00CD77C0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Hagan, C. R., &amp; Smith, A. R. (2017, June). When grit goes bad: The interaction of autism symptoms and grittiness in the prediction of eating disorder symptoms. </w:t>
      </w:r>
      <w:r w:rsidR="00F543B6" w:rsidRPr="00F108A0">
        <w:rPr>
          <w:rFonts w:ascii="Arial" w:hAnsi="Arial" w:cs="Arial"/>
          <w:sz w:val="22"/>
          <w:szCs w:val="22"/>
        </w:rPr>
        <w:t>Research talk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C00E5E" w:rsidRPr="00F108A0">
        <w:rPr>
          <w:rFonts w:ascii="Arial" w:hAnsi="Arial" w:cs="Arial"/>
          <w:sz w:val="22"/>
          <w:szCs w:val="22"/>
        </w:rPr>
        <w:t>presented</w:t>
      </w:r>
      <w:r w:rsidRPr="00F108A0">
        <w:rPr>
          <w:rFonts w:ascii="Arial" w:hAnsi="Arial" w:cs="Arial"/>
          <w:sz w:val="22"/>
          <w:szCs w:val="22"/>
        </w:rPr>
        <w:t xml:space="preserve"> at the 2017 International Conference on Eating Disorders, Prague, Czech Republic.</w:t>
      </w:r>
    </w:p>
    <w:p w14:paraId="7B91B9DD" w14:textId="77777777" w:rsidR="00CD77C0" w:rsidRPr="00F108A0" w:rsidRDefault="00CD77C0" w:rsidP="00CD77C0">
      <w:pPr>
        <w:ind w:left="720" w:hanging="720"/>
        <w:rPr>
          <w:rFonts w:ascii="Arial" w:hAnsi="Arial" w:cs="Arial"/>
          <w:sz w:val="22"/>
          <w:szCs w:val="22"/>
        </w:rPr>
      </w:pPr>
    </w:p>
    <w:p w14:paraId="20943E6F" w14:textId="4A61097A" w:rsidR="00CD77C0" w:rsidRPr="00F108A0" w:rsidRDefault="00CD77C0" w:rsidP="00CD77C0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Smith, A. R.,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Ribeiro, J. D., &amp; Franklin, J. C. (2017, June). Are eating disorders and related symptoms risk factors for suicidal thoughts and behaviors? A meta-analysis. </w:t>
      </w:r>
      <w:r w:rsidR="00F543B6" w:rsidRPr="00F108A0">
        <w:rPr>
          <w:rFonts w:ascii="Arial" w:hAnsi="Arial" w:cs="Arial"/>
          <w:sz w:val="22"/>
          <w:szCs w:val="22"/>
        </w:rPr>
        <w:t>Research talk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C00E5E" w:rsidRPr="00F108A0">
        <w:rPr>
          <w:rFonts w:ascii="Arial" w:hAnsi="Arial" w:cs="Arial"/>
          <w:sz w:val="22"/>
          <w:szCs w:val="22"/>
        </w:rPr>
        <w:t>presented</w:t>
      </w:r>
      <w:r w:rsidRPr="00F108A0">
        <w:rPr>
          <w:rFonts w:ascii="Arial" w:hAnsi="Arial" w:cs="Arial"/>
          <w:sz w:val="22"/>
          <w:szCs w:val="22"/>
        </w:rPr>
        <w:t xml:space="preserve"> at the 2017 International Conference on Eating Disorders, Prague, Czech Republic. </w:t>
      </w:r>
    </w:p>
    <w:p w14:paraId="6026C674" w14:textId="77777777" w:rsidR="00C2751D" w:rsidRPr="00F108A0" w:rsidRDefault="00C2751D" w:rsidP="00C2751D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A984CE5" w14:textId="77777777" w:rsidR="00C2751D" w:rsidRPr="00F108A0" w:rsidRDefault="00C2751D" w:rsidP="00C2751D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lastRenderedPageBreak/>
        <w:t>Velkoff, E. A.</w:t>
      </w:r>
      <w:r w:rsidRPr="00F108A0">
        <w:rPr>
          <w:rFonts w:ascii="Arial" w:hAnsi="Arial" w:cs="Arial"/>
          <w:sz w:val="22"/>
          <w:szCs w:val="22"/>
        </w:rPr>
        <w:t xml:space="preserve">, Hagan, C. R., &amp; Smith, A. R. (2017, April). The interaction of autism symptoms and grit predicts disordered eating. Research talk presented at the 2017 annual meeting of the Midwestern Psychological Association, Chicago, IL. </w:t>
      </w:r>
    </w:p>
    <w:p w14:paraId="722BF892" w14:textId="77777777" w:rsidR="00CD77C0" w:rsidRPr="00F108A0" w:rsidRDefault="00CD77C0" w:rsidP="00CD77C0">
      <w:pPr>
        <w:ind w:left="720" w:hanging="720"/>
        <w:rPr>
          <w:rFonts w:ascii="Arial" w:hAnsi="Arial" w:cs="Arial"/>
          <w:sz w:val="22"/>
          <w:szCs w:val="22"/>
        </w:rPr>
      </w:pPr>
    </w:p>
    <w:p w14:paraId="0AE789C3" w14:textId="5620B79B" w:rsidR="00CD77C0" w:rsidRPr="00F108A0" w:rsidRDefault="00CD77C0" w:rsidP="00CD77C0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 (2016, November). Risk for disordered eating in women: Examining the role of </w:t>
      </w:r>
      <w:r w:rsidR="000535D4" w:rsidRPr="00F108A0">
        <w:rPr>
          <w:rFonts w:ascii="Arial" w:hAnsi="Arial" w:cs="Arial"/>
          <w:sz w:val="22"/>
          <w:szCs w:val="22"/>
        </w:rPr>
        <w:t>romantic relationships</w:t>
      </w:r>
      <w:r w:rsidRPr="00F108A0">
        <w:rPr>
          <w:rFonts w:ascii="Arial" w:hAnsi="Arial" w:cs="Arial"/>
          <w:sz w:val="22"/>
          <w:szCs w:val="22"/>
        </w:rPr>
        <w:t xml:space="preserve">. </w:t>
      </w:r>
      <w:r w:rsidR="00F543B6" w:rsidRPr="00F108A0">
        <w:rPr>
          <w:rFonts w:ascii="Arial" w:hAnsi="Arial" w:cs="Arial"/>
          <w:sz w:val="22"/>
          <w:szCs w:val="22"/>
        </w:rPr>
        <w:t>Research talk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C00E5E" w:rsidRPr="00F108A0">
        <w:rPr>
          <w:rFonts w:ascii="Arial" w:hAnsi="Arial" w:cs="Arial"/>
          <w:sz w:val="22"/>
          <w:szCs w:val="22"/>
        </w:rPr>
        <w:t>presented</w:t>
      </w:r>
      <w:r w:rsidRPr="00F108A0">
        <w:rPr>
          <w:rFonts w:ascii="Arial" w:hAnsi="Arial" w:cs="Arial"/>
          <w:sz w:val="22"/>
          <w:szCs w:val="22"/>
        </w:rPr>
        <w:t xml:space="preserve"> at the Miami University Graduate Research Forum, Oxford, OH. </w:t>
      </w:r>
    </w:p>
    <w:p w14:paraId="14E12B83" w14:textId="77777777" w:rsidR="007759C8" w:rsidRPr="00F108A0" w:rsidRDefault="007759C8" w:rsidP="00510CE3">
      <w:pPr>
        <w:rPr>
          <w:rFonts w:ascii="Arial" w:hAnsi="Arial" w:cs="Arial"/>
          <w:sz w:val="22"/>
          <w:szCs w:val="22"/>
        </w:rPr>
      </w:pPr>
    </w:p>
    <w:p w14:paraId="4AC08AB8" w14:textId="7E3F2F96" w:rsidR="00FD30BA" w:rsidRPr="00F108A0" w:rsidRDefault="00FD30BA" w:rsidP="00FD30BA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Smith, A. R., Franklin, J. C., Ribeiro, J. D.,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Forrest, L. N., Dodd, D. R. (2016, October).  Can changing implicit evaluations of eating related stimuli reduce eating disorder symptoms? A pilot test of Therapeutic Evaluative Conditioning for Eating Disorders (TEC-ED). In W. Kaye (Chair), </w:t>
      </w:r>
      <w:r w:rsidRPr="00F108A0">
        <w:rPr>
          <w:rFonts w:ascii="Arial" w:hAnsi="Arial" w:cs="Arial"/>
          <w:i/>
          <w:sz w:val="22"/>
          <w:szCs w:val="22"/>
        </w:rPr>
        <w:t>Neuroscience of Eating Disorders</w:t>
      </w:r>
      <w:r w:rsidRPr="00F108A0">
        <w:rPr>
          <w:rFonts w:ascii="Arial" w:hAnsi="Arial" w:cs="Arial"/>
          <w:sz w:val="22"/>
          <w:szCs w:val="22"/>
        </w:rPr>
        <w:t>. Symposium conducted at the pre-conference meeting of the Eating Disorder Research Society, New York, NY.</w:t>
      </w:r>
    </w:p>
    <w:p w14:paraId="067828C4" w14:textId="77777777" w:rsidR="00FD30BA" w:rsidRPr="00F108A0" w:rsidRDefault="00FD30BA" w:rsidP="00510CE3">
      <w:pPr>
        <w:rPr>
          <w:rFonts w:ascii="Arial" w:hAnsi="Arial" w:cs="Arial"/>
          <w:sz w:val="22"/>
          <w:szCs w:val="22"/>
        </w:rPr>
      </w:pPr>
    </w:p>
    <w:p w14:paraId="2BBEE300" w14:textId="66BB9621" w:rsidR="00926D5A" w:rsidRPr="00F108A0" w:rsidRDefault="00926D5A" w:rsidP="00926D5A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Smith, A. R.,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Forrest, L. N., Dodd, D. R., Witte, T. K., Bodell, L., Seigfried, N., Bartlett, M, &amp; Goodwin, N. (2016, October). Out of touch: Interoceptive deficits and emotion regulations strategies are related to self-harm behaviors in individuals with eating disorders. In K. Claudat (Chair), </w:t>
      </w:r>
      <w:r w:rsidRPr="00F108A0">
        <w:rPr>
          <w:rFonts w:ascii="Arial" w:hAnsi="Arial" w:cs="Arial"/>
          <w:i/>
          <w:sz w:val="22"/>
          <w:szCs w:val="22"/>
        </w:rPr>
        <w:t>Emotion Dysregulation in Eating Disorders</w:t>
      </w:r>
      <w:r w:rsidRPr="00F108A0">
        <w:rPr>
          <w:rFonts w:ascii="Arial" w:hAnsi="Arial" w:cs="Arial"/>
          <w:sz w:val="22"/>
          <w:szCs w:val="22"/>
        </w:rPr>
        <w:t>. Symposium conducted at the meeting of the Association of Behavior and Cognitive Therapy, New York, NY.</w:t>
      </w:r>
    </w:p>
    <w:p w14:paraId="44EFC50E" w14:textId="77777777" w:rsidR="00926D5A" w:rsidRPr="00F108A0" w:rsidRDefault="00926D5A" w:rsidP="00510CE3">
      <w:pPr>
        <w:rPr>
          <w:rFonts w:ascii="Arial" w:hAnsi="Arial" w:cs="Arial"/>
          <w:sz w:val="22"/>
          <w:szCs w:val="22"/>
        </w:rPr>
      </w:pPr>
    </w:p>
    <w:p w14:paraId="3B84C1C0" w14:textId="260F6704" w:rsidR="00D977B6" w:rsidRPr="00F108A0" w:rsidRDefault="00D977B6" w:rsidP="00D977B6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Gibler, R, &amp; Smith, A. R. (2016, April). </w:t>
      </w:r>
      <w:r w:rsidRPr="00F108A0">
        <w:rPr>
          <w:rFonts w:ascii="Arial" w:hAnsi="Arial" w:cs="Arial"/>
          <w:i/>
          <w:sz w:val="22"/>
          <w:szCs w:val="22"/>
        </w:rPr>
        <w:t>Men’s appearance concerns and body talk predict eating and exercise behaviors</w:t>
      </w:r>
      <w:r w:rsidRPr="00F108A0">
        <w:rPr>
          <w:rFonts w:ascii="Arial" w:hAnsi="Arial" w:cs="Arial"/>
          <w:sz w:val="22"/>
          <w:szCs w:val="22"/>
        </w:rPr>
        <w:t xml:space="preserve">. </w:t>
      </w:r>
      <w:r w:rsidR="00F543B6" w:rsidRPr="00F108A0">
        <w:rPr>
          <w:rFonts w:ascii="Arial" w:hAnsi="Arial" w:cs="Arial"/>
          <w:sz w:val="22"/>
          <w:szCs w:val="22"/>
        </w:rPr>
        <w:t>Research talk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926D5A" w:rsidRPr="00F108A0">
        <w:rPr>
          <w:rFonts w:ascii="Arial" w:hAnsi="Arial" w:cs="Arial"/>
          <w:sz w:val="22"/>
          <w:szCs w:val="22"/>
        </w:rPr>
        <w:t>presented</w:t>
      </w:r>
      <w:r w:rsidRPr="00F108A0">
        <w:rPr>
          <w:rFonts w:ascii="Arial" w:hAnsi="Arial" w:cs="Arial"/>
          <w:sz w:val="22"/>
          <w:szCs w:val="22"/>
        </w:rPr>
        <w:t xml:space="preserve"> at the 2016 annual meeting of the Midwestern Psychological Association, Chicago, IL. </w:t>
      </w:r>
    </w:p>
    <w:p w14:paraId="6F09B29F" w14:textId="77777777" w:rsidR="00D977B6" w:rsidRPr="00F108A0" w:rsidRDefault="00D977B6" w:rsidP="00510CE3">
      <w:pPr>
        <w:rPr>
          <w:rFonts w:ascii="Arial" w:hAnsi="Arial" w:cs="Arial"/>
          <w:sz w:val="22"/>
          <w:szCs w:val="22"/>
        </w:rPr>
      </w:pPr>
    </w:p>
    <w:p w14:paraId="4DA4B6D7" w14:textId="05AEB1C3" w:rsidR="00BE5A4C" w:rsidRPr="00F108A0" w:rsidRDefault="00BE5A4C" w:rsidP="00BE5A4C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Forrest, L. N., Dodd, D. R., </w:t>
      </w:r>
      <w:r w:rsidR="00D977B6" w:rsidRPr="00F108A0">
        <w:rPr>
          <w:rFonts w:ascii="Arial" w:hAnsi="Arial" w:cs="Arial"/>
          <w:sz w:val="22"/>
          <w:szCs w:val="22"/>
        </w:rPr>
        <w:t xml:space="preserve">&amp; </w:t>
      </w:r>
      <w:r w:rsidRPr="00F108A0">
        <w:rPr>
          <w:rFonts w:ascii="Arial" w:hAnsi="Arial" w:cs="Arial"/>
          <w:sz w:val="22"/>
          <w:szCs w:val="22"/>
        </w:rPr>
        <w:t xml:space="preserve">Smith, A. R. (2016, March). </w:t>
      </w:r>
      <w:r w:rsidRPr="00F108A0">
        <w:rPr>
          <w:rFonts w:ascii="Arial" w:hAnsi="Arial" w:cs="Arial"/>
          <w:i/>
          <w:sz w:val="22"/>
          <w:szCs w:val="22"/>
        </w:rPr>
        <w:t>Identity, relationships, and disclosure: Suicide risk in sexual minority women</w:t>
      </w:r>
      <w:r w:rsidRPr="00F108A0">
        <w:rPr>
          <w:rFonts w:ascii="Arial" w:hAnsi="Arial" w:cs="Arial"/>
          <w:sz w:val="22"/>
          <w:szCs w:val="22"/>
        </w:rPr>
        <w:t xml:space="preserve">. </w:t>
      </w:r>
      <w:r w:rsidR="00F543B6" w:rsidRPr="00F108A0">
        <w:rPr>
          <w:rFonts w:ascii="Arial" w:hAnsi="Arial" w:cs="Arial"/>
          <w:sz w:val="22"/>
          <w:szCs w:val="22"/>
        </w:rPr>
        <w:t>Research talk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343A63" w:rsidRPr="00F108A0">
        <w:rPr>
          <w:rFonts w:ascii="Arial" w:hAnsi="Arial" w:cs="Arial"/>
          <w:sz w:val="22"/>
          <w:szCs w:val="22"/>
        </w:rPr>
        <w:t>presented</w:t>
      </w:r>
      <w:r w:rsidRPr="00F108A0">
        <w:rPr>
          <w:rFonts w:ascii="Arial" w:hAnsi="Arial" w:cs="Arial"/>
          <w:sz w:val="22"/>
          <w:szCs w:val="22"/>
        </w:rPr>
        <w:t xml:space="preserve"> at the 2016 annual meeting of the American Association of Suicidology, Chicago, IL. </w:t>
      </w:r>
    </w:p>
    <w:p w14:paraId="00E7A424" w14:textId="77777777" w:rsidR="00A82480" w:rsidRPr="00F108A0" w:rsidRDefault="00A82480" w:rsidP="00BE5A4C">
      <w:pPr>
        <w:ind w:left="720" w:hanging="720"/>
        <w:rPr>
          <w:rFonts w:ascii="Arial" w:hAnsi="Arial" w:cs="Arial"/>
          <w:sz w:val="22"/>
          <w:szCs w:val="22"/>
        </w:rPr>
      </w:pPr>
    </w:p>
    <w:p w14:paraId="51909FAA" w14:textId="56BB8FAE" w:rsidR="00A82480" w:rsidRPr="00F108A0" w:rsidRDefault="00A82480" w:rsidP="00A82480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Dodd, D. R., Smith, A. R.,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="00D977B6" w:rsidRPr="00F108A0">
        <w:rPr>
          <w:rFonts w:ascii="Arial" w:hAnsi="Arial" w:cs="Arial"/>
          <w:sz w:val="22"/>
          <w:szCs w:val="22"/>
        </w:rPr>
        <w:t xml:space="preserve">&amp; </w:t>
      </w:r>
      <w:r w:rsidRPr="00F108A0">
        <w:rPr>
          <w:rFonts w:ascii="Arial" w:hAnsi="Arial" w:cs="Arial"/>
          <w:sz w:val="22"/>
          <w:szCs w:val="22"/>
        </w:rPr>
        <w:t xml:space="preserve">Forrest, L. N. (2015, November). </w:t>
      </w:r>
      <w:r w:rsidRPr="00F108A0">
        <w:rPr>
          <w:rFonts w:ascii="Arial" w:hAnsi="Arial" w:cs="Arial"/>
          <w:i/>
          <w:sz w:val="22"/>
          <w:szCs w:val="22"/>
        </w:rPr>
        <w:t>An emaciated ideal? Using facial electromyography to examine the relationships between eating disorder symptoms and perceptions of emaciation</w:t>
      </w:r>
      <w:r w:rsidRPr="00F108A0">
        <w:rPr>
          <w:rFonts w:ascii="Arial" w:hAnsi="Arial" w:cs="Arial"/>
          <w:sz w:val="22"/>
          <w:szCs w:val="22"/>
        </w:rPr>
        <w:t xml:space="preserve">. </w:t>
      </w:r>
      <w:r w:rsidR="00666FE7" w:rsidRPr="00F108A0">
        <w:rPr>
          <w:rFonts w:ascii="Arial" w:hAnsi="Arial" w:cs="Arial"/>
          <w:sz w:val="22"/>
          <w:szCs w:val="22"/>
        </w:rPr>
        <w:t xml:space="preserve">In S. Racine (Chair), </w:t>
      </w:r>
      <w:r w:rsidR="00666FE7" w:rsidRPr="00F108A0">
        <w:rPr>
          <w:rFonts w:ascii="Arial" w:hAnsi="Arial" w:cs="Arial"/>
          <w:i/>
          <w:sz w:val="22"/>
          <w:szCs w:val="22"/>
        </w:rPr>
        <w:t>Psychophysiological measurement of transdiagnostic constructs with relevance to eating disorders</w:t>
      </w:r>
      <w:r w:rsidR="00666FE7" w:rsidRPr="00F108A0">
        <w:rPr>
          <w:rFonts w:ascii="Arial" w:hAnsi="Arial" w:cs="Arial"/>
          <w:sz w:val="22"/>
          <w:szCs w:val="22"/>
        </w:rPr>
        <w:t>. Symposium conducted at the</w:t>
      </w:r>
      <w:r w:rsidRPr="00F108A0">
        <w:rPr>
          <w:rFonts w:ascii="Arial" w:hAnsi="Arial" w:cs="Arial"/>
          <w:sz w:val="22"/>
          <w:szCs w:val="22"/>
        </w:rPr>
        <w:t xml:space="preserve"> 2015 annual convention of the Association for Behavioral and Cognitive Therapies, Chicago, IL. </w:t>
      </w:r>
    </w:p>
    <w:p w14:paraId="72EE8C4C" w14:textId="77777777" w:rsidR="00953C66" w:rsidRPr="00F108A0" w:rsidRDefault="00953C66" w:rsidP="00A82480">
      <w:pPr>
        <w:ind w:left="720" w:hanging="720"/>
        <w:rPr>
          <w:rFonts w:ascii="Arial" w:hAnsi="Arial" w:cs="Arial"/>
          <w:sz w:val="22"/>
          <w:szCs w:val="22"/>
        </w:rPr>
      </w:pPr>
    </w:p>
    <w:p w14:paraId="44893C11" w14:textId="5DE89377" w:rsidR="00953C66" w:rsidRPr="00F108A0" w:rsidRDefault="00953C66" w:rsidP="00A82480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Smith, A. R., Dodd, D. R., Clerkin, E. M., Parsons, M., Forrest, L. N., &amp;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 (2015, November). </w:t>
      </w:r>
      <w:r w:rsidRPr="00F108A0">
        <w:rPr>
          <w:rFonts w:ascii="Arial" w:hAnsi="Arial" w:cs="Arial"/>
          <w:i/>
          <w:sz w:val="22"/>
          <w:szCs w:val="22"/>
        </w:rPr>
        <w:t>Training imperfection: Can cognitive bias modification reduce maladaptive perfectionism, disordered eating, and physiological responses to stress?</w:t>
      </w:r>
      <w:r w:rsidRPr="00F108A0">
        <w:rPr>
          <w:rFonts w:ascii="Arial" w:hAnsi="Arial" w:cs="Arial"/>
          <w:sz w:val="22"/>
          <w:szCs w:val="22"/>
        </w:rPr>
        <w:t xml:space="preserve"> In S. Racine, (Chair), </w:t>
      </w:r>
      <w:r w:rsidRPr="00F108A0">
        <w:rPr>
          <w:rFonts w:ascii="Arial" w:hAnsi="Arial" w:cs="Arial"/>
          <w:i/>
          <w:sz w:val="22"/>
          <w:szCs w:val="22"/>
        </w:rPr>
        <w:t>Psychophysiological measurement of transdiagnostic constructs with relevance to eating disorders</w:t>
      </w:r>
      <w:r w:rsidRPr="00F108A0">
        <w:rPr>
          <w:rFonts w:ascii="Arial" w:hAnsi="Arial" w:cs="Arial"/>
          <w:sz w:val="22"/>
          <w:szCs w:val="22"/>
        </w:rPr>
        <w:t xml:space="preserve">. Symposium conducted at the 2015 annual convention of the Association for Behavioral and Cognitive Therapies, Chicago, IL. </w:t>
      </w:r>
    </w:p>
    <w:p w14:paraId="09E8786F" w14:textId="77777777" w:rsidR="00666FE7" w:rsidRPr="00F108A0" w:rsidRDefault="00666FE7" w:rsidP="00A82480">
      <w:pPr>
        <w:ind w:left="720" w:hanging="720"/>
        <w:rPr>
          <w:rFonts w:ascii="Arial" w:hAnsi="Arial" w:cs="Arial"/>
          <w:sz w:val="22"/>
          <w:szCs w:val="22"/>
        </w:rPr>
      </w:pPr>
    </w:p>
    <w:p w14:paraId="3660F8D1" w14:textId="7483D927" w:rsidR="00666FE7" w:rsidRPr="00F108A0" w:rsidRDefault="00666FE7" w:rsidP="00A82480">
      <w:pPr>
        <w:ind w:left="720" w:hanging="720"/>
        <w:rPr>
          <w:rFonts w:ascii="Arial" w:hAnsi="Arial" w:cs="Arial"/>
          <w:sz w:val="22"/>
          <w:szCs w:val="22"/>
        </w:rPr>
      </w:pPr>
      <w:proofErr w:type="spellStart"/>
      <w:r w:rsidRPr="00F108A0">
        <w:rPr>
          <w:rFonts w:ascii="Arial" w:hAnsi="Arial" w:cs="Arial"/>
          <w:sz w:val="22"/>
          <w:szCs w:val="22"/>
        </w:rPr>
        <w:t>Vrshek</w:t>
      </w:r>
      <w:proofErr w:type="spellEnd"/>
      <w:r w:rsidRPr="00F108A0">
        <w:rPr>
          <w:rFonts w:ascii="Arial" w:hAnsi="Arial" w:cs="Arial"/>
          <w:sz w:val="22"/>
          <w:szCs w:val="22"/>
        </w:rPr>
        <w:t xml:space="preserve">-Schallhorn, S.,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08A0">
        <w:rPr>
          <w:rFonts w:ascii="Arial" w:hAnsi="Arial" w:cs="Arial"/>
          <w:sz w:val="22"/>
          <w:szCs w:val="22"/>
        </w:rPr>
        <w:t>Zinbarg</w:t>
      </w:r>
      <w:proofErr w:type="spellEnd"/>
      <w:r w:rsidRPr="00F108A0">
        <w:rPr>
          <w:rFonts w:ascii="Arial" w:hAnsi="Arial" w:cs="Arial"/>
          <w:sz w:val="22"/>
          <w:szCs w:val="22"/>
        </w:rPr>
        <w:t xml:space="preserve">, R. E., </w:t>
      </w:r>
      <w:r w:rsidR="00D977B6" w:rsidRPr="00F108A0">
        <w:rPr>
          <w:rFonts w:ascii="Arial" w:hAnsi="Arial" w:cs="Arial"/>
          <w:sz w:val="22"/>
          <w:szCs w:val="22"/>
        </w:rPr>
        <w:t xml:space="preserve">&amp; </w:t>
      </w:r>
      <w:r w:rsidRPr="00F108A0">
        <w:rPr>
          <w:rFonts w:ascii="Arial" w:hAnsi="Arial" w:cs="Arial"/>
          <w:sz w:val="22"/>
          <w:szCs w:val="22"/>
        </w:rPr>
        <w:t xml:space="preserve">Adam, E. K. (2015, November). </w:t>
      </w:r>
      <w:r w:rsidRPr="00F108A0">
        <w:rPr>
          <w:rFonts w:ascii="Arial" w:hAnsi="Arial" w:cs="Arial"/>
          <w:i/>
          <w:sz w:val="22"/>
          <w:szCs w:val="22"/>
        </w:rPr>
        <w:t>Trait rumination and stress vulnerability: Affective, neuroendocrine, and cognitive responses to lab-induced stress</w:t>
      </w:r>
      <w:r w:rsidRPr="00F108A0">
        <w:rPr>
          <w:rFonts w:ascii="Arial" w:hAnsi="Arial" w:cs="Arial"/>
          <w:sz w:val="22"/>
          <w:szCs w:val="22"/>
        </w:rPr>
        <w:t xml:space="preserve">. In C. Stroud (Chair), </w:t>
      </w:r>
      <w:r w:rsidRPr="00F108A0">
        <w:rPr>
          <w:rFonts w:ascii="Arial" w:hAnsi="Arial" w:cs="Arial"/>
          <w:i/>
          <w:sz w:val="22"/>
          <w:szCs w:val="22"/>
        </w:rPr>
        <w:t>Rumination and reactivity: Multiple approaches to understanding a transdiagnostic risk factor</w:t>
      </w:r>
      <w:r w:rsidRPr="00F108A0">
        <w:rPr>
          <w:rFonts w:ascii="Arial" w:hAnsi="Arial" w:cs="Arial"/>
          <w:sz w:val="22"/>
          <w:szCs w:val="22"/>
        </w:rPr>
        <w:t xml:space="preserve">. Symposium conducted at the 2015 annual convention of the Association for Behavioral and Cognitive Therapies, Chicago, IL. </w:t>
      </w:r>
    </w:p>
    <w:p w14:paraId="203934A1" w14:textId="77777777" w:rsidR="00BE5A4C" w:rsidRPr="00F108A0" w:rsidRDefault="00BE5A4C" w:rsidP="00BE5A4C">
      <w:pPr>
        <w:ind w:left="720" w:hanging="720"/>
        <w:rPr>
          <w:rFonts w:ascii="Arial" w:hAnsi="Arial" w:cs="Arial"/>
          <w:sz w:val="22"/>
          <w:szCs w:val="22"/>
        </w:rPr>
      </w:pPr>
    </w:p>
    <w:p w14:paraId="5D923828" w14:textId="2FDE4DD9" w:rsidR="00312CEE" w:rsidRPr="00F108A0" w:rsidRDefault="00312CEE" w:rsidP="00BE5A4C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lastRenderedPageBreak/>
        <w:t>Velkoff, E. A.</w:t>
      </w:r>
      <w:r w:rsidRPr="00F108A0">
        <w:rPr>
          <w:rFonts w:ascii="Arial" w:hAnsi="Arial" w:cs="Arial"/>
          <w:sz w:val="22"/>
          <w:szCs w:val="22"/>
        </w:rPr>
        <w:t xml:space="preserve"> (2015, October). </w:t>
      </w:r>
      <w:r w:rsidRPr="00F108A0">
        <w:rPr>
          <w:rFonts w:ascii="Arial" w:hAnsi="Arial" w:cs="Arial"/>
          <w:i/>
          <w:sz w:val="22"/>
          <w:szCs w:val="22"/>
        </w:rPr>
        <w:t xml:space="preserve">Attenuated </w:t>
      </w:r>
      <w:r w:rsidR="00062B15" w:rsidRPr="00F108A0">
        <w:rPr>
          <w:rFonts w:ascii="Arial" w:hAnsi="Arial" w:cs="Arial"/>
          <w:i/>
          <w:sz w:val="22"/>
          <w:szCs w:val="22"/>
        </w:rPr>
        <w:t>f</w:t>
      </w:r>
      <w:r w:rsidRPr="00F108A0">
        <w:rPr>
          <w:rFonts w:ascii="Arial" w:hAnsi="Arial" w:cs="Arial"/>
          <w:i/>
          <w:sz w:val="22"/>
          <w:szCs w:val="22"/>
        </w:rPr>
        <w:t xml:space="preserve">acial </w:t>
      </w:r>
      <w:r w:rsidR="00062B15" w:rsidRPr="00F108A0">
        <w:rPr>
          <w:rFonts w:ascii="Arial" w:hAnsi="Arial" w:cs="Arial"/>
          <w:i/>
          <w:sz w:val="22"/>
          <w:szCs w:val="22"/>
        </w:rPr>
        <w:t>a</w:t>
      </w:r>
      <w:r w:rsidRPr="00F108A0">
        <w:rPr>
          <w:rFonts w:ascii="Arial" w:hAnsi="Arial" w:cs="Arial"/>
          <w:i/>
          <w:sz w:val="22"/>
          <w:szCs w:val="22"/>
        </w:rPr>
        <w:t xml:space="preserve">ctivity in </w:t>
      </w:r>
      <w:r w:rsidR="00062B15" w:rsidRPr="00F108A0">
        <w:rPr>
          <w:rFonts w:ascii="Arial" w:hAnsi="Arial" w:cs="Arial"/>
          <w:i/>
          <w:sz w:val="22"/>
          <w:szCs w:val="22"/>
        </w:rPr>
        <w:t>r</w:t>
      </w:r>
      <w:r w:rsidRPr="00F108A0">
        <w:rPr>
          <w:rFonts w:ascii="Arial" w:hAnsi="Arial" w:cs="Arial"/>
          <w:i/>
          <w:sz w:val="22"/>
          <w:szCs w:val="22"/>
        </w:rPr>
        <w:t xml:space="preserve">esponse to </w:t>
      </w:r>
      <w:r w:rsidR="00062B15" w:rsidRPr="00F108A0">
        <w:rPr>
          <w:rFonts w:ascii="Arial" w:hAnsi="Arial" w:cs="Arial"/>
          <w:i/>
          <w:sz w:val="22"/>
          <w:szCs w:val="22"/>
        </w:rPr>
        <w:t>d</w:t>
      </w:r>
      <w:r w:rsidRPr="00F108A0">
        <w:rPr>
          <w:rFonts w:ascii="Arial" w:hAnsi="Arial" w:cs="Arial"/>
          <w:i/>
          <w:sz w:val="22"/>
          <w:szCs w:val="22"/>
        </w:rPr>
        <w:t>eath-</w:t>
      </w:r>
      <w:r w:rsidR="00062B15" w:rsidRPr="00F108A0">
        <w:rPr>
          <w:rFonts w:ascii="Arial" w:hAnsi="Arial" w:cs="Arial"/>
          <w:i/>
          <w:sz w:val="22"/>
          <w:szCs w:val="22"/>
        </w:rPr>
        <w:t>r</w:t>
      </w:r>
      <w:r w:rsidRPr="00F108A0">
        <w:rPr>
          <w:rFonts w:ascii="Arial" w:hAnsi="Arial" w:cs="Arial"/>
          <w:i/>
          <w:sz w:val="22"/>
          <w:szCs w:val="22"/>
        </w:rPr>
        <w:t xml:space="preserve">elated </w:t>
      </w:r>
      <w:r w:rsidR="00062B15" w:rsidRPr="00F108A0">
        <w:rPr>
          <w:rFonts w:ascii="Arial" w:hAnsi="Arial" w:cs="Arial"/>
          <w:i/>
          <w:sz w:val="22"/>
          <w:szCs w:val="22"/>
        </w:rPr>
        <w:t>i</w:t>
      </w:r>
      <w:r w:rsidRPr="00F108A0">
        <w:rPr>
          <w:rFonts w:ascii="Arial" w:hAnsi="Arial" w:cs="Arial"/>
          <w:i/>
          <w:sz w:val="22"/>
          <w:szCs w:val="22"/>
        </w:rPr>
        <w:t xml:space="preserve">mages </w:t>
      </w:r>
      <w:r w:rsidR="00062B15" w:rsidRPr="00F108A0">
        <w:rPr>
          <w:rFonts w:ascii="Arial" w:hAnsi="Arial" w:cs="Arial"/>
          <w:i/>
          <w:sz w:val="22"/>
          <w:szCs w:val="22"/>
        </w:rPr>
        <w:t>m</w:t>
      </w:r>
      <w:r w:rsidRPr="00F108A0">
        <w:rPr>
          <w:rFonts w:ascii="Arial" w:hAnsi="Arial" w:cs="Arial"/>
          <w:i/>
          <w:sz w:val="22"/>
          <w:szCs w:val="22"/>
        </w:rPr>
        <w:t xml:space="preserve">ay </w:t>
      </w:r>
      <w:r w:rsidR="00062B15" w:rsidRPr="00F108A0">
        <w:rPr>
          <w:rFonts w:ascii="Arial" w:hAnsi="Arial" w:cs="Arial"/>
          <w:i/>
          <w:sz w:val="22"/>
          <w:szCs w:val="22"/>
        </w:rPr>
        <w:t>p</w:t>
      </w:r>
      <w:r w:rsidRPr="00F108A0">
        <w:rPr>
          <w:rFonts w:ascii="Arial" w:hAnsi="Arial" w:cs="Arial"/>
          <w:i/>
          <w:sz w:val="22"/>
          <w:szCs w:val="22"/>
        </w:rPr>
        <w:t xml:space="preserve">rovide an </w:t>
      </w:r>
      <w:r w:rsidR="00062B15" w:rsidRPr="00F108A0">
        <w:rPr>
          <w:rFonts w:ascii="Arial" w:hAnsi="Arial" w:cs="Arial"/>
          <w:i/>
          <w:sz w:val="22"/>
          <w:szCs w:val="22"/>
        </w:rPr>
        <w:t>o</w:t>
      </w:r>
      <w:r w:rsidRPr="00F108A0">
        <w:rPr>
          <w:rFonts w:ascii="Arial" w:hAnsi="Arial" w:cs="Arial"/>
          <w:i/>
          <w:sz w:val="22"/>
          <w:szCs w:val="22"/>
        </w:rPr>
        <w:t xml:space="preserve">bjective </w:t>
      </w:r>
      <w:r w:rsidR="00062B15" w:rsidRPr="00F108A0">
        <w:rPr>
          <w:rFonts w:ascii="Arial" w:hAnsi="Arial" w:cs="Arial"/>
          <w:i/>
          <w:sz w:val="22"/>
          <w:szCs w:val="22"/>
        </w:rPr>
        <w:t>m</w:t>
      </w:r>
      <w:r w:rsidRPr="00F108A0">
        <w:rPr>
          <w:rFonts w:ascii="Arial" w:hAnsi="Arial" w:cs="Arial"/>
          <w:i/>
          <w:sz w:val="22"/>
          <w:szCs w:val="22"/>
        </w:rPr>
        <w:t xml:space="preserve">easure of </w:t>
      </w:r>
      <w:r w:rsidR="00062B15" w:rsidRPr="00F108A0">
        <w:rPr>
          <w:rFonts w:ascii="Arial" w:hAnsi="Arial" w:cs="Arial"/>
          <w:i/>
          <w:sz w:val="22"/>
          <w:szCs w:val="22"/>
        </w:rPr>
        <w:t>s</w:t>
      </w:r>
      <w:r w:rsidRPr="00F108A0">
        <w:rPr>
          <w:rFonts w:ascii="Arial" w:hAnsi="Arial" w:cs="Arial"/>
          <w:i/>
          <w:sz w:val="22"/>
          <w:szCs w:val="22"/>
        </w:rPr>
        <w:t xml:space="preserve">uicide </w:t>
      </w:r>
      <w:r w:rsidR="00062B15" w:rsidRPr="00F108A0">
        <w:rPr>
          <w:rFonts w:ascii="Arial" w:hAnsi="Arial" w:cs="Arial"/>
          <w:i/>
          <w:sz w:val="22"/>
          <w:szCs w:val="22"/>
        </w:rPr>
        <w:t>r</w:t>
      </w:r>
      <w:r w:rsidRPr="00F108A0">
        <w:rPr>
          <w:rFonts w:ascii="Arial" w:hAnsi="Arial" w:cs="Arial"/>
          <w:i/>
          <w:sz w:val="22"/>
          <w:szCs w:val="22"/>
        </w:rPr>
        <w:t>isk</w:t>
      </w:r>
      <w:r w:rsidRPr="00F108A0">
        <w:rPr>
          <w:rFonts w:ascii="Arial" w:hAnsi="Arial" w:cs="Arial"/>
          <w:sz w:val="22"/>
          <w:szCs w:val="22"/>
        </w:rPr>
        <w:t xml:space="preserve">. </w:t>
      </w:r>
      <w:r w:rsidR="00F543B6" w:rsidRPr="00F108A0">
        <w:rPr>
          <w:rFonts w:ascii="Arial" w:hAnsi="Arial" w:cs="Arial"/>
          <w:sz w:val="22"/>
          <w:szCs w:val="22"/>
        </w:rPr>
        <w:t>Research talk</w:t>
      </w:r>
      <w:r w:rsidRPr="00F108A0">
        <w:rPr>
          <w:rFonts w:ascii="Arial" w:hAnsi="Arial" w:cs="Arial"/>
          <w:sz w:val="22"/>
          <w:szCs w:val="22"/>
        </w:rPr>
        <w:t xml:space="preserve"> presented at the Miami University Graduate Research Forum, Oxford, OH. </w:t>
      </w:r>
    </w:p>
    <w:p w14:paraId="0D785CF1" w14:textId="77777777" w:rsidR="00312CEE" w:rsidRPr="00F108A0" w:rsidRDefault="00312CEE" w:rsidP="00BE5A4C">
      <w:pPr>
        <w:ind w:left="720" w:hanging="720"/>
        <w:rPr>
          <w:rFonts w:ascii="Arial" w:hAnsi="Arial" w:cs="Arial"/>
          <w:sz w:val="22"/>
          <w:szCs w:val="22"/>
        </w:rPr>
      </w:pPr>
    </w:p>
    <w:p w14:paraId="74D0B6A3" w14:textId="5E918C4D" w:rsidR="00510CE3" w:rsidRPr="00F108A0" w:rsidRDefault="00510CE3" w:rsidP="00BE5A4C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="008A6BE3" w:rsidRPr="00F108A0">
        <w:rPr>
          <w:rFonts w:ascii="Arial" w:hAnsi="Arial" w:cs="Arial"/>
          <w:sz w:val="22"/>
          <w:szCs w:val="22"/>
        </w:rPr>
        <w:t xml:space="preserve">Forrest, L. N., Dodd, D. R., </w:t>
      </w:r>
      <w:r w:rsidR="00D977B6" w:rsidRPr="00F108A0">
        <w:rPr>
          <w:rFonts w:ascii="Arial" w:hAnsi="Arial" w:cs="Arial"/>
          <w:sz w:val="22"/>
          <w:szCs w:val="22"/>
        </w:rPr>
        <w:t xml:space="preserve">&amp; </w:t>
      </w:r>
      <w:r w:rsidRPr="00F108A0">
        <w:rPr>
          <w:rFonts w:ascii="Arial" w:hAnsi="Arial" w:cs="Arial"/>
          <w:sz w:val="22"/>
          <w:szCs w:val="22"/>
        </w:rPr>
        <w:t xml:space="preserve">Smith, A. R. </w:t>
      </w:r>
      <w:r w:rsidR="00456027" w:rsidRPr="00F108A0">
        <w:rPr>
          <w:rFonts w:ascii="Arial" w:hAnsi="Arial" w:cs="Arial"/>
          <w:sz w:val="22"/>
          <w:szCs w:val="22"/>
        </w:rPr>
        <w:t xml:space="preserve">(2015, May). </w:t>
      </w:r>
      <w:r w:rsidRPr="00F108A0">
        <w:rPr>
          <w:rFonts w:ascii="Arial" w:hAnsi="Arial" w:cs="Arial"/>
          <w:i/>
          <w:sz w:val="22"/>
          <w:szCs w:val="22"/>
        </w:rPr>
        <w:t>Identity, relationships, and disclosure: Suicide risk in sexual minority women</w:t>
      </w:r>
      <w:r w:rsidRPr="00F108A0">
        <w:rPr>
          <w:rFonts w:ascii="Arial" w:hAnsi="Arial" w:cs="Arial"/>
          <w:sz w:val="22"/>
          <w:szCs w:val="22"/>
        </w:rPr>
        <w:t xml:space="preserve">. </w:t>
      </w:r>
      <w:r w:rsidR="00F543B6" w:rsidRPr="00F108A0">
        <w:rPr>
          <w:rFonts w:ascii="Arial" w:hAnsi="Arial" w:cs="Arial"/>
          <w:sz w:val="22"/>
          <w:szCs w:val="22"/>
        </w:rPr>
        <w:t>Research talk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5D5BE2" w:rsidRPr="00F108A0">
        <w:rPr>
          <w:rFonts w:ascii="Arial" w:hAnsi="Arial" w:cs="Arial"/>
          <w:sz w:val="22"/>
          <w:szCs w:val="22"/>
        </w:rPr>
        <w:t>presented</w:t>
      </w:r>
      <w:r w:rsidRPr="00F108A0">
        <w:rPr>
          <w:rFonts w:ascii="Arial" w:hAnsi="Arial" w:cs="Arial"/>
          <w:sz w:val="22"/>
          <w:szCs w:val="22"/>
        </w:rPr>
        <w:t xml:space="preserve"> at the 2015 annual meeting of the Midwestern Psychologica</w:t>
      </w:r>
      <w:r w:rsidR="00B068CC" w:rsidRPr="00F108A0">
        <w:rPr>
          <w:rFonts w:ascii="Arial" w:hAnsi="Arial" w:cs="Arial"/>
          <w:sz w:val="22"/>
          <w:szCs w:val="22"/>
        </w:rPr>
        <w:t>l Association, Chicago, IL.</w:t>
      </w:r>
    </w:p>
    <w:p w14:paraId="05FB7F0F" w14:textId="77777777" w:rsidR="00510CE3" w:rsidRPr="00F108A0" w:rsidRDefault="00510CE3" w:rsidP="00BE5A4C">
      <w:pPr>
        <w:ind w:left="720" w:hanging="720"/>
        <w:rPr>
          <w:rFonts w:ascii="Arial" w:hAnsi="Arial" w:cs="Arial"/>
          <w:sz w:val="22"/>
          <w:szCs w:val="22"/>
        </w:rPr>
      </w:pPr>
    </w:p>
    <w:p w14:paraId="1E8B706E" w14:textId="772E0249" w:rsidR="00510CE3" w:rsidRPr="00F108A0" w:rsidRDefault="00510CE3" w:rsidP="00BE5A4C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Forrest, L. N., </w:t>
      </w:r>
      <w:r w:rsidR="00D977B6" w:rsidRPr="00F108A0">
        <w:rPr>
          <w:rFonts w:ascii="Arial" w:hAnsi="Arial" w:cs="Arial"/>
          <w:sz w:val="22"/>
          <w:szCs w:val="22"/>
        </w:rPr>
        <w:t xml:space="preserve">&amp;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456027" w:rsidRPr="00F108A0">
        <w:rPr>
          <w:rFonts w:ascii="Arial" w:hAnsi="Arial" w:cs="Arial"/>
          <w:sz w:val="22"/>
          <w:szCs w:val="22"/>
        </w:rPr>
        <w:t xml:space="preserve">(2014, November). </w:t>
      </w:r>
      <w:r w:rsidRPr="00F108A0">
        <w:rPr>
          <w:rFonts w:ascii="Arial" w:hAnsi="Arial" w:cs="Arial"/>
          <w:i/>
          <w:sz w:val="22"/>
          <w:szCs w:val="22"/>
        </w:rPr>
        <w:t>Eating disorders and suicidality: An exploration of the Interpersonal-Ps</w:t>
      </w:r>
      <w:r w:rsidR="005C2F62" w:rsidRPr="00F108A0">
        <w:rPr>
          <w:rFonts w:ascii="Arial" w:hAnsi="Arial" w:cs="Arial"/>
          <w:i/>
          <w:sz w:val="22"/>
          <w:szCs w:val="22"/>
        </w:rPr>
        <w:t>ychological theory of suicide</w:t>
      </w:r>
      <w:r w:rsidR="005C2F62" w:rsidRPr="00F108A0">
        <w:rPr>
          <w:rFonts w:ascii="Arial" w:hAnsi="Arial" w:cs="Arial"/>
          <w:sz w:val="22"/>
          <w:szCs w:val="22"/>
        </w:rPr>
        <w:t>. Invited t</w:t>
      </w:r>
      <w:r w:rsidRPr="00F108A0">
        <w:rPr>
          <w:rFonts w:ascii="Arial" w:hAnsi="Arial" w:cs="Arial"/>
          <w:sz w:val="22"/>
          <w:szCs w:val="22"/>
        </w:rPr>
        <w:t>alk</w:t>
      </w:r>
      <w:r w:rsidR="005C2F62" w:rsidRPr="00F108A0">
        <w:rPr>
          <w:rFonts w:ascii="Arial" w:hAnsi="Arial" w:cs="Arial"/>
          <w:sz w:val="22"/>
          <w:szCs w:val="22"/>
        </w:rPr>
        <w:t xml:space="preserve"> </w:t>
      </w:r>
      <w:r w:rsidRPr="00F108A0">
        <w:rPr>
          <w:rFonts w:ascii="Arial" w:hAnsi="Arial" w:cs="Arial"/>
          <w:sz w:val="22"/>
          <w:szCs w:val="22"/>
        </w:rPr>
        <w:t>presented at the Eighth Semi-Annual Nutrition Conference, Miami University,</w:t>
      </w:r>
      <w:r w:rsidR="00B068CC" w:rsidRPr="00F108A0">
        <w:rPr>
          <w:rFonts w:ascii="Arial" w:hAnsi="Arial" w:cs="Arial"/>
          <w:sz w:val="22"/>
          <w:szCs w:val="22"/>
        </w:rPr>
        <w:t xml:space="preserve"> Oxford OH</w:t>
      </w:r>
      <w:r w:rsidRPr="00F108A0">
        <w:rPr>
          <w:rFonts w:ascii="Arial" w:hAnsi="Arial" w:cs="Arial"/>
          <w:sz w:val="22"/>
          <w:szCs w:val="22"/>
        </w:rPr>
        <w:t xml:space="preserve">. </w:t>
      </w:r>
    </w:p>
    <w:p w14:paraId="72A5289C" w14:textId="77777777" w:rsidR="00C12BEF" w:rsidRPr="00F108A0" w:rsidRDefault="00C12BEF" w:rsidP="005179C9">
      <w:pPr>
        <w:rPr>
          <w:rFonts w:ascii="Arial" w:hAnsi="Arial" w:cs="Arial"/>
          <w:sz w:val="22"/>
          <w:szCs w:val="22"/>
        </w:rPr>
      </w:pPr>
    </w:p>
    <w:p w14:paraId="62B7F237" w14:textId="1242BF66" w:rsidR="00510CE3" w:rsidRPr="00F108A0" w:rsidRDefault="00510CE3" w:rsidP="006A7C3A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  <w:u w:val="single"/>
        </w:rPr>
        <w:t>Poster presentations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C05421" w:rsidRPr="00F108A0">
        <w:rPr>
          <w:rFonts w:ascii="Arial" w:hAnsi="Arial" w:cs="Arial"/>
          <w:sz w:val="22"/>
          <w:szCs w:val="22"/>
        </w:rPr>
        <w:t>(</w:t>
      </w:r>
      <w:r w:rsidR="00C05421" w:rsidRPr="00F108A0">
        <w:rPr>
          <w:rFonts w:ascii="Arial" w:hAnsi="Arial" w:cs="Arial"/>
          <w:i/>
          <w:sz w:val="22"/>
          <w:szCs w:val="22"/>
        </w:rPr>
        <w:t>n</w:t>
      </w:r>
      <w:r w:rsidR="00C05421" w:rsidRPr="00F108A0">
        <w:rPr>
          <w:rFonts w:ascii="Arial" w:hAnsi="Arial" w:cs="Arial"/>
          <w:sz w:val="22"/>
          <w:szCs w:val="22"/>
        </w:rPr>
        <w:t xml:space="preserve"> = </w:t>
      </w:r>
      <w:r w:rsidR="005A3024">
        <w:rPr>
          <w:rFonts w:ascii="Arial" w:hAnsi="Arial" w:cs="Arial"/>
          <w:sz w:val="22"/>
          <w:szCs w:val="22"/>
        </w:rPr>
        <w:t>3</w:t>
      </w:r>
      <w:r w:rsidR="0078354B">
        <w:rPr>
          <w:rFonts w:ascii="Arial" w:hAnsi="Arial" w:cs="Arial"/>
          <w:sz w:val="22"/>
          <w:szCs w:val="22"/>
        </w:rPr>
        <w:t>1</w:t>
      </w:r>
      <w:r w:rsidR="00C05421" w:rsidRPr="00F108A0">
        <w:rPr>
          <w:rFonts w:ascii="Arial" w:hAnsi="Arial" w:cs="Arial"/>
          <w:sz w:val="22"/>
          <w:szCs w:val="22"/>
        </w:rPr>
        <w:t>)</w:t>
      </w:r>
    </w:p>
    <w:p w14:paraId="581921E4" w14:textId="77777777" w:rsidR="004B639A" w:rsidRDefault="004B639A" w:rsidP="004B639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8DDB547" w14:textId="4D459265" w:rsidR="00697936" w:rsidRPr="00697936" w:rsidRDefault="00697936" w:rsidP="004B639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**Navea, M. M., *D’Adamo, L., Smith, A. R.,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78354B">
        <w:rPr>
          <w:rFonts w:ascii="Arial" w:hAnsi="Arial" w:cs="Arial"/>
          <w:sz w:val="22"/>
          <w:szCs w:val="22"/>
        </w:rPr>
        <w:t>2025, November</w:t>
      </w:r>
      <w:r>
        <w:rPr>
          <w:rFonts w:ascii="Arial" w:hAnsi="Arial" w:cs="Arial"/>
          <w:bCs/>
          <w:sz w:val="22"/>
          <w:szCs w:val="22"/>
        </w:rPr>
        <w:t xml:space="preserve">). Dynamic relations </w:t>
      </w:r>
      <w:r w:rsidR="001C254E">
        <w:rPr>
          <w:rFonts w:ascii="Arial" w:hAnsi="Arial" w:cs="Arial"/>
          <w:bCs/>
          <w:sz w:val="22"/>
          <w:szCs w:val="22"/>
        </w:rPr>
        <w:t>among</w:t>
      </w:r>
      <w:r>
        <w:rPr>
          <w:rFonts w:ascii="Arial" w:hAnsi="Arial" w:cs="Arial"/>
          <w:bCs/>
          <w:sz w:val="22"/>
          <w:szCs w:val="22"/>
        </w:rPr>
        <w:t xml:space="preserve"> self-injurious urges, affect, and self-injurious behaviors. Poste</w:t>
      </w:r>
      <w:r w:rsidR="0078354B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8354B">
        <w:rPr>
          <w:rFonts w:ascii="Arial" w:hAnsi="Arial" w:cs="Arial"/>
          <w:bCs/>
          <w:sz w:val="22"/>
          <w:szCs w:val="22"/>
        </w:rPr>
        <w:t>presentation at</w:t>
      </w:r>
      <w:r>
        <w:rPr>
          <w:rFonts w:ascii="Arial" w:hAnsi="Arial" w:cs="Arial"/>
          <w:bCs/>
          <w:sz w:val="22"/>
          <w:szCs w:val="22"/>
        </w:rPr>
        <w:t xml:space="preserve"> the 59</w:t>
      </w:r>
      <w:r w:rsidRPr="00697936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annual convention of the Association for Behavioral and Cognitive Therapies, New Orleans, LA. </w:t>
      </w:r>
    </w:p>
    <w:p w14:paraId="255E0A5B" w14:textId="77777777" w:rsidR="0078354B" w:rsidRDefault="0078354B" w:rsidP="0078354B">
      <w:pPr>
        <w:ind w:left="720" w:hanging="720"/>
        <w:rPr>
          <w:rFonts w:ascii="Arial" w:hAnsi="Arial" w:cs="Arial"/>
          <w:sz w:val="22"/>
          <w:szCs w:val="22"/>
        </w:rPr>
      </w:pPr>
    </w:p>
    <w:p w14:paraId="23C019E1" w14:textId="03B5B09B" w:rsidR="0078354B" w:rsidRDefault="0078354B" w:rsidP="0078354B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*Kruger, M., *Liu, J., *Graver, H., Manasse, S. M., &amp; </w:t>
      </w:r>
      <w:r>
        <w:rPr>
          <w:rFonts w:ascii="Arial" w:hAnsi="Arial" w:cs="Arial"/>
          <w:b/>
          <w:bCs/>
          <w:sz w:val="22"/>
          <w:szCs w:val="22"/>
        </w:rPr>
        <w:t>Velkoff, E. A.</w:t>
      </w:r>
      <w:r w:rsidRPr="00E220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(2025, September). Ecological momentary interventions for eating disorders: A systematic review of the nascent science and recommendations for future research. Poster presentation at the 31</w:t>
      </w:r>
      <w:r w:rsidRPr="00721A58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annual meeting of the Eating Disorders Research Society, Newport Beach, CA.</w:t>
      </w:r>
    </w:p>
    <w:p w14:paraId="582E5EE3" w14:textId="77777777" w:rsidR="00DE2EDA" w:rsidRDefault="00DE2EDA" w:rsidP="00DE2EDA">
      <w:pPr>
        <w:rPr>
          <w:rFonts w:ascii="Arial" w:hAnsi="Arial" w:cs="Arial"/>
          <w:sz w:val="22"/>
          <w:szCs w:val="22"/>
        </w:rPr>
      </w:pPr>
    </w:p>
    <w:p w14:paraId="05FB188A" w14:textId="77777777" w:rsidR="00DE2EDA" w:rsidRPr="00A556B3" w:rsidRDefault="00DE2EDA" w:rsidP="00DE2ED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*Martin, C. G., *Corso, M., **Navea, M. M., </w:t>
      </w:r>
      <w:r>
        <w:rPr>
          <w:rFonts w:ascii="Arial" w:hAnsi="Arial" w:cs="Arial"/>
          <w:b/>
          <w:bCs/>
          <w:sz w:val="22"/>
          <w:szCs w:val="22"/>
        </w:rPr>
        <w:t>Velkoff, E. A.</w:t>
      </w:r>
      <w:r>
        <w:rPr>
          <w:rFonts w:ascii="Arial" w:hAnsi="Arial" w:cs="Arial"/>
          <w:sz w:val="22"/>
          <w:szCs w:val="22"/>
        </w:rPr>
        <w:t>, **Choo-Kang, D., **Baar, G. A., **Moussaoui, J. R., *Kruger, M., *Bryner, L., **Telese, J., *Graver, H., **</w:t>
      </w:r>
      <w:proofErr w:type="spellStart"/>
      <w:r>
        <w:rPr>
          <w:rFonts w:ascii="Arial" w:hAnsi="Arial" w:cs="Arial"/>
          <w:sz w:val="22"/>
          <w:szCs w:val="22"/>
        </w:rPr>
        <w:t>Pruscino</w:t>
      </w:r>
      <w:proofErr w:type="spellEnd"/>
      <w:r>
        <w:rPr>
          <w:rFonts w:ascii="Arial" w:hAnsi="Arial" w:cs="Arial"/>
          <w:sz w:val="22"/>
          <w:szCs w:val="22"/>
        </w:rPr>
        <w:t xml:space="preserve">, I., **Miller, C. M., &amp; </w:t>
      </w:r>
      <w:proofErr w:type="spellStart"/>
      <w:r>
        <w:rPr>
          <w:rFonts w:ascii="Arial" w:hAnsi="Arial" w:cs="Arial"/>
          <w:sz w:val="22"/>
          <w:szCs w:val="22"/>
        </w:rPr>
        <w:t>Parnarouskis</w:t>
      </w:r>
      <w:proofErr w:type="spellEnd"/>
      <w:r>
        <w:rPr>
          <w:rFonts w:ascii="Arial" w:hAnsi="Arial" w:cs="Arial"/>
          <w:sz w:val="22"/>
          <w:szCs w:val="22"/>
        </w:rPr>
        <w:t xml:space="preserve">, L. (2025, September). Investigating the </w:t>
      </w:r>
      <w:proofErr w:type="spellStart"/>
      <w:r>
        <w:rPr>
          <w:rFonts w:ascii="Arial" w:hAnsi="Arial" w:cs="Arial"/>
          <w:sz w:val="22"/>
          <w:szCs w:val="22"/>
        </w:rPr>
        <w:t>WEIRDness</w:t>
      </w:r>
      <w:proofErr w:type="spellEnd"/>
      <w:r>
        <w:rPr>
          <w:rFonts w:ascii="Arial" w:hAnsi="Arial" w:cs="Arial"/>
          <w:sz w:val="22"/>
          <w:szCs w:val="22"/>
        </w:rPr>
        <w:t xml:space="preserve"> of the International Journal of Eating Disorders: A review of the last five years. Poster presentation at the 31</w:t>
      </w:r>
      <w:r w:rsidRPr="00721A58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annual meeting of the Eating Disorders Research Society, Newport Beach, CA.</w:t>
      </w:r>
    </w:p>
    <w:p w14:paraId="0CE91318" w14:textId="77777777" w:rsidR="00DE2EDA" w:rsidRDefault="00DE2EDA" w:rsidP="00DE2EDA">
      <w:pPr>
        <w:ind w:left="720" w:hanging="720"/>
        <w:rPr>
          <w:rFonts w:ascii="Arial" w:hAnsi="Arial" w:cs="Arial"/>
          <w:sz w:val="22"/>
          <w:szCs w:val="22"/>
        </w:rPr>
      </w:pPr>
    </w:p>
    <w:p w14:paraId="648E3298" w14:textId="77777777" w:rsidR="00DE2EDA" w:rsidRPr="00721A58" w:rsidRDefault="00DE2EDA" w:rsidP="00DE2ED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**Moussaoui, J. R., *Graver, H., *Martin, C. G., *Corso, M., **Navea, M. M., **Choo-Kang, D., </w:t>
      </w:r>
      <w:proofErr w:type="spellStart"/>
      <w:r>
        <w:rPr>
          <w:rFonts w:ascii="Arial" w:hAnsi="Arial" w:cs="Arial"/>
          <w:sz w:val="22"/>
          <w:szCs w:val="22"/>
        </w:rPr>
        <w:t>Parnarouskis</w:t>
      </w:r>
      <w:proofErr w:type="spellEnd"/>
      <w:r>
        <w:rPr>
          <w:rFonts w:ascii="Arial" w:hAnsi="Arial" w:cs="Arial"/>
          <w:sz w:val="22"/>
          <w:szCs w:val="22"/>
        </w:rPr>
        <w:t>, L., **Baar, G. A., *Bryner, L., *Kruger, M., **Telese, J., **</w:t>
      </w:r>
      <w:proofErr w:type="spellStart"/>
      <w:r>
        <w:rPr>
          <w:rFonts w:ascii="Arial" w:hAnsi="Arial" w:cs="Arial"/>
          <w:sz w:val="22"/>
          <w:szCs w:val="22"/>
        </w:rPr>
        <w:t>Pruscino</w:t>
      </w:r>
      <w:proofErr w:type="spellEnd"/>
      <w:r>
        <w:rPr>
          <w:rFonts w:ascii="Arial" w:hAnsi="Arial" w:cs="Arial"/>
          <w:sz w:val="22"/>
          <w:szCs w:val="22"/>
        </w:rPr>
        <w:t xml:space="preserve">, I., **Miller, C. M., &amp; </w:t>
      </w:r>
      <w:r>
        <w:rPr>
          <w:rFonts w:ascii="Arial" w:hAnsi="Arial" w:cs="Arial"/>
          <w:b/>
          <w:bCs/>
          <w:sz w:val="22"/>
          <w:szCs w:val="22"/>
        </w:rPr>
        <w:t>Velkoff, E. A.</w:t>
      </w:r>
      <w:r>
        <w:rPr>
          <w:rFonts w:ascii="Arial" w:hAnsi="Arial" w:cs="Arial"/>
          <w:sz w:val="22"/>
          <w:szCs w:val="22"/>
        </w:rPr>
        <w:t xml:space="preserve"> (2025, September). Transparency and openness in eating disorder journals: A summary of the last five years. Poster presentation at the 31</w:t>
      </w:r>
      <w:r w:rsidRPr="00721A58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annual meeting of the Eating Disorders Research Society, Newport Beach, CA. </w:t>
      </w:r>
    </w:p>
    <w:p w14:paraId="53936249" w14:textId="77777777" w:rsidR="00DE2EDA" w:rsidRDefault="00DE2EDA" w:rsidP="0077578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D04CD2F" w14:textId="77777777" w:rsidR="0077578A" w:rsidRDefault="0077578A" w:rsidP="0077578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</w:t>
      </w:r>
      <w:r w:rsidRPr="00C11C96">
        <w:rPr>
          <w:rFonts w:ascii="Arial" w:hAnsi="Arial" w:cs="Arial"/>
          <w:bCs/>
          <w:sz w:val="22"/>
          <w:szCs w:val="22"/>
        </w:rPr>
        <w:t xml:space="preserve">Billman Miller, M., </w:t>
      </w:r>
      <w:r>
        <w:rPr>
          <w:rFonts w:ascii="Arial" w:hAnsi="Arial" w:cs="Arial"/>
          <w:bCs/>
          <w:sz w:val="22"/>
          <w:szCs w:val="22"/>
        </w:rPr>
        <w:t>*</w:t>
      </w:r>
      <w:r w:rsidRPr="00C11C96">
        <w:rPr>
          <w:rFonts w:ascii="Arial" w:hAnsi="Arial" w:cs="Arial"/>
          <w:bCs/>
          <w:sz w:val="22"/>
          <w:szCs w:val="22"/>
        </w:rPr>
        <w:t xml:space="preserve">Harris, L., </w:t>
      </w:r>
      <w:r w:rsidRPr="00C11C96">
        <w:rPr>
          <w:rFonts w:ascii="Arial" w:hAnsi="Arial" w:cs="Arial"/>
          <w:b/>
          <w:sz w:val="22"/>
          <w:szCs w:val="22"/>
        </w:rPr>
        <w:t>Velkoff, E. A.</w:t>
      </w:r>
      <w:r w:rsidRPr="00C11C96">
        <w:rPr>
          <w:rFonts w:ascii="Arial" w:hAnsi="Arial" w:cs="Arial"/>
          <w:bCs/>
          <w:sz w:val="22"/>
          <w:szCs w:val="22"/>
        </w:rPr>
        <w:t>, Bodell, L., &amp; Smith, A.</w:t>
      </w:r>
      <w:r>
        <w:rPr>
          <w:rFonts w:ascii="Arial" w:hAnsi="Arial" w:cs="Arial"/>
          <w:bCs/>
          <w:sz w:val="22"/>
          <w:szCs w:val="22"/>
        </w:rPr>
        <w:t xml:space="preserve"> R.</w:t>
      </w:r>
      <w:r w:rsidRPr="00C11C96">
        <w:rPr>
          <w:rFonts w:ascii="Arial" w:hAnsi="Arial" w:cs="Arial"/>
          <w:bCs/>
          <w:sz w:val="22"/>
          <w:szCs w:val="22"/>
        </w:rPr>
        <w:t xml:space="preserve"> (2025</w:t>
      </w:r>
      <w:r>
        <w:rPr>
          <w:rFonts w:ascii="Arial" w:hAnsi="Arial" w:cs="Arial"/>
          <w:bCs/>
          <w:sz w:val="22"/>
          <w:szCs w:val="22"/>
        </w:rPr>
        <w:t>, May</w:t>
      </w:r>
      <w:r w:rsidRPr="00C11C96">
        <w:rPr>
          <w:rFonts w:ascii="Arial" w:hAnsi="Arial" w:cs="Arial"/>
          <w:bCs/>
          <w:sz w:val="22"/>
          <w:szCs w:val="22"/>
        </w:rPr>
        <w:t>). Patterns of change in motivation over time during residential eating disorder treatment. Poster presentation at the International Conference on Eating Disorders, San Antonio, TX.</w:t>
      </w:r>
    </w:p>
    <w:p w14:paraId="1AF04C91" w14:textId="77777777" w:rsidR="00697936" w:rsidRDefault="00697936" w:rsidP="004B639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7360E1B" w14:textId="3C8023F5" w:rsidR="004B639A" w:rsidRPr="008B08BC" w:rsidRDefault="004B639A" w:rsidP="004B639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**Navea, M. M., **Moussaoui, J. R., Smith, A. R.,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(2025, April). Associations between latent profiles of momentary affect and self-injurious behaviors. Poster presentation at the 2025 Drexel University Arts and Sciences Undergraduate Research Support Conference, Philadelphia, PA.</w:t>
      </w:r>
    </w:p>
    <w:p w14:paraId="5504EF83" w14:textId="77777777" w:rsidR="006D3231" w:rsidRPr="00F108A0" w:rsidRDefault="006D3231" w:rsidP="006D3231">
      <w:pPr>
        <w:rPr>
          <w:rFonts w:ascii="Arial" w:hAnsi="Arial" w:cs="Arial"/>
          <w:sz w:val="22"/>
          <w:szCs w:val="22"/>
        </w:rPr>
      </w:pPr>
    </w:p>
    <w:p w14:paraId="3B76A444" w14:textId="10F7AC7D" w:rsidR="008B08BC" w:rsidRDefault="008B08BC" w:rsidP="008B08B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**Navea, M. M., **Moussaoui, J. R., Smith, A. R.,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4B639A">
        <w:rPr>
          <w:rFonts w:ascii="Arial" w:hAnsi="Arial" w:cs="Arial"/>
          <w:bCs/>
          <w:sz w:val="22"/>
          <w:szCs w:val="22"/>
        </w:rPr>
        <w:t>2025, March</w:t>
      </w:r>
      <w:r>
        <w:rPr>
          <w:rFonts w:ascii="Arial" w:hAnsi="Arial" w:cs="Arial"/>
          <w:bCs/>
          <w:sz w:val="22"/>
          <w:szCs w:val="22"/>
        </w:rPr>
        <w:t xml:space="preserve">). Associations between latent profiles of momentary affect and self-injurious behaviors. </w:t>
      </w:r>
      <w:r w:rsidR="004B639A">
        <w:rPr>
          <w:rFonts w:ascii="Arial" w:hAnsi="Arial" w:cs="Arial"/>
          <w:bCs/>
          <w:sz w:val="22"/>
          <w:szCs w:val="22"/>
        </w:rPr>
        <w:t>Poster presentation at</w:t>
      </w:r>
      <w:r>
        <w:rPr>
          <w:rFonts w:ascii="Arial" w:hAnsi="Arial" w:cs="Arial"/>
          <w:bCs/>
          <w:sz w:val="22"/>
          <w:szCs w:val="22"/>
        </w:rPr>
        <w:t xml:space="preserve"> the 2025 annual convention of the Society for Affective Science, Portland, OR.</w:t>
      </w:r>
    </w:p>
    <w:p w14:paraId="66AF08D5" w14:textId="77777777" w:rsidR="004B639A" w:rsidRDefault="004B639A" w:rsidP="008B08B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5473153" w14:textId="73F9C087" w:rsidR="004B639A" w:rsidRDefault="004B639A" w:rsidP="004B639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**Navea, M. M., **Moussaoui, J. R., Smith, A. R.,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(2025, March). Associations between latent profiles of momentary affect and self-injurious behaviors. Poster presentation at the pre-conference of the 2025 annual convention of the Society for Affective Science, Portland, OR.</w:t>
      </w:r>
    </w:p>
    <w:p w14:paraId="0ED1EBB6" w14:textId="77777777" w:rsidR="008B08BC" w:rsidRDefault="008B08BC" w:rsidP="008B08BC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57E5272A" w14:textId="423F6DBA" w:rsidR="008B08BC" w:rsidRDefault="008B08BC" w:rsidP="008B08B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**Navea, M. M., **Moussaoui, J. R., Smith, A. R., &amp; </w:t>
      </w:r>
      <w:r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4B639A">
        <w:rPr>
          <w:rFonts w:ascii="Arial" w:hAnsi="Arial" w:cs="Arial"/>
          <w:bCs/>
          <w:sz w:val="22"/>
          <w:szCs w:val="22"/>
        </w:rPr>
        <w:t>2025, March</w:t>
      </w:r>
      <w:r>
        <w:rPr>
          <w:rFonts w:ascii="Arial" w:hAnsi="Arial" w:cs="Arial"/>
          <w:bCs/>
          <w:sz w:val="22"/>
          <w:szCs w:val="22"/>
        </w:rPr>
        <w:t xml:space="preserve">). Trajectories of change in affect before and after self-injurious behaviors. </w:t>
      </w:r>
      <w:r w:rsidR="004B639A">
        <w:rPr>
          <w:rFonts w:ascii="Arial" w:hAnsi="Arial" w:cs="Arial"/>
          <w:bCs/>
          <w:sz w:val="22"/>
          <w:szCs w:val="22"/>
        </w:rPr>
        <w:t>Poster presentation at</w:t>
      </w:r>
      <w:r>
        <w:rPr>
          <w:rFonts w:ascii="Arial" w:hAnsi="Arial" w:cs="Arial"/>
          <w:bCs/>
          <w:sz w:val="22"/>
          <w:szCs w:val="22"/>
        </w:rPr>
        <w:t xml:space="preserve"> the 2025 annual convention of the Society for Affective Science, Portland, OR. </w:t>
      </w:r>
    </w:p>
    <w:p w14:paraId="1B0DD54B" w14:textId="77777777" w:rsidR="00C11C96" w:rsidRDefault="00C11C96" w:rsidP="000C7F5D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303D7CF" w14:textId="0D1C66E1" w:rsidR="00FF1461" w:rsidRDefault="00FF1461" w:rsidP="000C7F5D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**</w:t>
      </w:r>
      <w:proofErr w:type="spellStart"/>
      <w:r w:rsidRPr="00FF1461">
        <w:rPr>
          <w:rFonts w:ascii="Arial" w:hAnsi="Arial" w:cs="Arial"/>
          <w:bCs/>
          <w:sz w:val="22"/>
          <w:szCs w:val="22"/>
        </w:rPr>
        <w:t>Pruscino</w:t>
      </w:r>
      <w:proofErr w:type="spellEnd"/>
      <w:r w:rsidRPr="00FF1461">
        <w:rPr>
          <w:rFonts w:ascii="Arial" w:hAnsi="Arial" w:cs="Arial"/>
          <w:bCs/>
          <w:sz w:val="22"/>
          <w:szCs w:val="22"/>
        </w:rPr>
        <w:t>, I., </w:t>
      </w:r>
      <w:r w:rsidRPr="00FF1461">
        <w:rPr>
          <w:rFonts w:ascii="Arial" w:hAnsi="Arial" w:cs="Arial"/>
          <w:b/>
          <w:sz w:val="22"/>
          <w:szCs w:val="22"/>
        </w:rPr>
        <w:t>Velkoff, E. A.</w:t>
      </w:r>
      <w:r w:rsidRPr="00FF1461">
        <w:rPr>
          <w:rFonts w:ascii="Arial" w:hAnsi="Arial" w:cs="Arial"/>
          <w:bCs/>
          <w:sz w:val="22"/>
          <w:szCs w:val="22"/>
        </w:rPr>
        <w:t>, &amp; Manasse, S.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F1461">
        <w:rPr>
          <w:rFonts w:ascii="Arial" w:hAnsi="Arial" w:cs="Arial"/>
          <w:bCs/>
          <w:sz w:val="22"/>
          <w:szCs w:val="22"/>
        </w:rPr>
        <w:t>M. (2025, March). Parent-</w:t>
      </w:r>
      <w:r>
        <w:rPr>
          <w:rFonts w:ascii="Arial" w:hAnsi="Arial" w:cs="Arial"/>
          <w:bCs/>
          <w:sz w:val="22"/>
          <w:szCs w:val="22"/>
        </w:rPr>
        <w:t>c</w:t>
      </w:r>
      <w:r w:rsidRPr="00FF1461">
        <w:rPr>
          <w:rFonts w:ascii="Arial" w:hAnsi="Arial" w:cs="Arial"/>
          <w:bCs/>
          <w:sz w:val="22"/>
          <w:szCs w:val="22"/>
        </w:rPr>
        <w:t xml:space="preserve">hild </w:t>
      </w:r>
      <w:r>
        <w:rPr>
          <w:rFonts w:ascii="Arial" w:hAnsi="Arial" w:cs="Arial"/>
          <w:bCs/>
          <w:sz w:val="22"/>
          <w:szCs w:val="22"/>
        </w:rPr>
        <w:t>r</w:t>
      </w:r>
      <w:r w:rsidRPr="00FF1461">
        <w:rPr>
          <w:rFonts w:ascii="Arial" w:hAnsi="Arial" w:cs="Arial"/>
          <w:bCs/>
          <w:sz w:val="22"/>
          <w:szCs w:val="22"/>
        </w:rPr>
        <w:t xml:space="preserve">elationships and </w:t>
      </w:r>
      <w:r>
        <w:rPr>
          <w:rFonts w:ascii="Arial" w:hAnsi="Arial" w:cs="Arial"/>
          <w:bCs/>
          <w:sz w:val="22"/>
          <w:szCs w:val="22"/>
        </w:rPr>
        <w:t>a</w:t>
      </w:r>
      <w:r w:rsidRPr="00FF1461">
        <w:rPr>
          <w:rFonts w:ascii="Arial" w:hAnsi="Arial" w:cs="Arial"/>
          <w:bCs/>
          <w:sz w:val="22"/>
          <w:szCs w:val="22"/>
        </w:rPr>
        <w:t xml:space="preserve">dolescent </w:t>
      </w:r>
      <w:r>
        <w:rPr>
          <w:rFonts w:ascii="Arial" w:hAnsi="Arial" w:cs="Arial"/>
          <w:bCs/>
          <w:sz w:val="22"/>
          <w:szCs w:val="22"/>
        </w:rPr>
        <w:t>e</w:t>
      </w:r>
      <w:r w:rsidRPr="00FF1461">
        <w:rPr>
          <w:rFonts w:ascii="Arial" w:hAnsi="Arial" w:cs="Arial"/>
          <w:bCs/>
          <w:sz w:val="22"/>
          <w:szCs w:val="22"/>
        </w:rPr>
        <w:t xml:space="preserve">ating: Examining </w:t>
      </w:r>
      <w:r>
        <w:rPr>
          <w:rFonts w:ascii="Arial" w:hAnsi="Arial" w:cs="Arial"/>
          <w:bCs/>
          <w:sz w:val="22"/>
          <w:szCs w:val="22"/>
        </w:rPr>
        <w:t>h</w:t>
      </w:r>
      <w:r w:rsidRPr="00FF1461">
        <w:rPr>
          <w:rFonts w:ascii="Arial" w:hAnsi="Arial" w:cs="Arial"/>
          <w:bCs/>
          <w:sz w:val="22"/>
          <w:szCs w:val="22"/>
        </w:rPr>
        <w:t xml:space="preserve">ow </w:t>
      </w:r>
      <w:r>
        <w:rPr>
          <w:rFonts w:ascii="Arial" w:hAnsi="Arial" w:cs="Arial"/>
          <w:bCs/>
          <w:sz w:val="22"/>
          <w:szCs w:val="22"/>
        </w:rPr>
        <w:t>a</w:t>
      </w:r>
      <w:r w:rsidRPr="00FF1461">
        <w:rPr>
          <w:rFonts w:ascii="Arial" w:hAnsi="Arial" w:cs="Arial"/>
          <w:bCs/>
          <w:sz w:val="22"/>
          <w:szCs w:val="22"/>
        </w:rPr>
        <w:t xml:space="preserve">ge </w:t>
      </w:r>
      <w:r>
        <w:rPr>
          <w:rFonts w:ascii="Arial" w:hAnsi="Arial" w:cs="Arial"/>
          <w:bCs/>
          <w:sz w:val="22"/>
          <w:szCs w:val="22"/>
        </w:rPr>
        <w:t>i</w:t>
      </w:r>
      <w:r w:rsidRPr="00FF1461">
        <w:rPr>
          <w:rFonts w:ascii="Arial" w:hAnsi="Arial" w:cs="Arial"/>
          <w:bCs/>
          <w:sz w:val="22"/>
          <w:szCs w:val="22"/>
        </w:rPr>
        <w:t xml:space="preserve">nfluences the </w:t>
      </w:r>
      <w:r>
        <w:rPr>
          <w:rFonts w:ascii="Arial" w:hAnsi="Arial" w:cs="Arial"/>
          <w:bCs/>
          <w:sz w:val="22"/>
          <w:szCs w:val="22"/>
        </w:rPr>
        <w:t>r</w:t>
      </w:r>
      <w:r w:rsidRPr="00FF1461">
        <w:rPr>
          <w:rFonts w:ascii="Arial" w:hAnsi="Arial" w:cs="Arial"/>
          <w:bCs/>
          <w:sz w:val="22"/>
          <w:szCs w:val="22"/>
        </w:rPr>
        <w:t xml:space="preserve">elationship </w:t>
      </w:r>
      <w:r>
        <w:rPr>
          <w:rFonts w:ascii="Arial" w:hAnsi="Arial" w:cs="Arial"/>
          <w:bCs/>
          <w:sz w:val="22"/>
          <w:szCs w:val="22"/>
        </w:rPr>
        <w:t>b</w:t>
      </w:r>
      <w:r w:rsidRPr="00FF1461">
        <w:rPr>
          <w:rFonts w:ascii="Arial" w:hAnsi="Arial" w:cs="Arial"/>
          <w:bCs/>
          <w:sz w:val="22"/>
          <w:szCs w:val="22"/>
        </w:rPr>
        <w:t xml:space="preserve">etween </w:t>
      </w:r>
      <w:r>
        <w:rPr>
          <w:rFonts w:ascii="Arial" w:hAnsi="Arial" w:cs="Arial"/>
          <w:bCs/>
          <w:sz w:val="22"/>
          <w:szCs w:val="22"/>
        </w:rPr>
        <w:t>s</w:t>
      </w:r>
      <w:r w:rsidRPr="00FF1461">
        <w:rPr>
          <w:rFonts w:ascii="Arial" w:hAnsi="Arial" w:cs="Arial"/>
          <w:bCs/>
          <w:sz w:val="22"/>
          <w:szCs w:val="22"/>
        </w:rPr>
        <w:t xml:space="preserve">upportive </w:t>
      </w:r>
      <w:r>
        <w:rPr>
          <w:rFonts w:ascii="Arial" w:hAnsi="Arial" w:cs="Arial"/>
          <w:bCs/>
          <w:sz w:val="22"/>
          <w:szCs w:val="22"/>
        </w:rPr>
        <w:t>p</w:t>
      </w:r>
      <w:r w:rsidRPr="00FF1461">
        <w:rPr>
          <w:rFonts w:ascii="Arial" w:hAnsi="Arial" w:cs="Arial"/>
          <w:bCs/>
          <w:sz w:val="22"/>
          <w:szCs w:val="22"/>
        </w:rPr>
        <w:t xml:space="preserve">arenting </w:t>
      </w:r>
      <w:r>
        <w:rPr>
          <w:rFonts w:ascii="Arial" w:hAnsi="Arial" w:cs="Arial"/>
          <w:bCs/>
          <w:sz w:val="22"/>
          <w:szCs w:val="22"/>
        </w:rPr>
        <w:t>p</w:t>
      </w:r>
      <w:r w:rsidRPr="00FF1461">
        <w:rPr>
          <w:rFonts w:ascii="Arial" w:hAnsi="Arial" w:cs="Arial"/>
          <w:bCs/>
          <w:sz w:val="22"/>
          <w:szCs w:val="22"/>
        </w:rPr>
        <w:t xml:space="preserve">ractices and </w:t>
      </w:r>
      <w:r>
        <w:rPr>
          <w:rFonts w:ascii="Arial" w:hAnsi="Arial" w:cs="Arial"/>
          <w:bCs/>
          <w:sz w:val="22"/>
          <w:szCs w:val="22"/>
        </w:rPr>
        <w:t>m</w:t>
      </w:r>
      <w:r w:rsidRPr="00FF1461">
        <w:rPr>
          <w:rFonts w:ascii="Arial" w:hAnsi="Arial" w:cs="Arial"/>
          <w:bCs/>
          <w:sz w:val="22"/>
          <w:szCs w:val="22"/>
        </w:rPr>
        <w:t xml:space="preserve">aladaptive </w:t>
      </w:r>
      <w:r>
        <w:rPr>
          <w:rFonts w:ascii="Arial" w:hAnsi="Arial" w:cs="Arial"/>
          <w:bCs/>
          <w:sz w:val="22"/>
          <w:szCs w:val="22"/>
        </w:rPr>
        <w:t>e</w:t>
      </w:r>
      <w:r w:rsidRPr="00FF1461">
        <w:rPr>
          <w:rFonts w:ascii="Arial" w:hAnsi="Arial" w:cs="Arial"/>
          <w:bCs/>
          <w:sz w:val="22"/>
          <w:szCs w:val="22"/>
        </w:rPr>
        <w:t xml:space="preserve">ating </w:t>
      </w:r>
      <w:r>
        <w:rPr>
          <w:rFonts w:ascii="Arial" w:hAnsi="Arial" w:cs="Arial"/>
          <w:bCs/>
          <w:sz w:val="22"/>
          <w:szCs w:val="22"/>
        </w:rPr>
        <w:t>b</w:t>
      </w:r>
      <w:r w:rsidRPr="00FF1461">
        <w:rPr>
          <w:rFonts w:ascii="Arial" w:hAnsi="Arial" w:cs="Arial"/>
          <w:bCs/>
          <w:sz w:val="22"/>
          <w:szCs w:val="22"/>
        </w:rPr>
        <w:t xml:space="preserve">ehaviors </w:t>
      </w:r>
      <w:r>
        <w:rPr>
          <w:rFonts w:ascii="Arial" w:hAnsi="Arial" w:cs="Arial"/>
          <w:bCs/>
          <w:sz w:val="22"/>
          <w:szCs w:val="22"/>
        </w:rPr>
        <w:t>d</w:t>
      </w:r>
      <w:r w:rsidRPr="00FF1461">
        <w:rPr>
          <w:rFonts w:ascii="Arial" w:hAnsi="Arial" w:cs="Arial"/>
          <w:bCs/>
          <w:sz w:val="22"/>
          <w:szCs w:val="22"/>
        </w:rPr>
        <w:t xml:space="preserve">uring </w:t>
      </w:r>
      <w:r>
        <w:rPr>
          <w:rFonts w:ascii="Arial" w:hAnsi="Arial" w:cs="Arial"/>
          <w:bCs/>
          <w:sz w:val="22"/>
          <w:szCs w:val="22"/>
        </w:rPr>
        <w:t>a</w:t>
      </w:r>
      <w:r w:rsidRPr="00FF1461">
        <w:rPr>
          <w:rFonts w:ascii="Arial" w:hAnsi="Arial" w:cs="Arial"/>
          <w:bCs/>
          <w:sz w:val="22"/>
          <w:szCs w:val="22"/>
        </w:rPr>
        <w:t>dolescence</w:t>
      </w:r>
      <w:r w:rsidRPr="00FF1461">
        <w:rPr>
          <w:rFonts w:ascii="Arial" w:hAnsi="Arial" w:cs="Arial"/>
          <w:bCs/>
          <w:i/>
          <w:iCs/>
          <w:sz w:val="22"/>
          <w:szCs w:val="22"/>
        </w:rPr>
        <w:t>.</w:t>
      </w:r>
      <w:r w:rsidRPr="00FF1461">
        <w:rPr>
          <w:rFonts w:ascii="Arial" w:hAnsi="Arial" w:cs="Arial"/>
          <w:bCs/>
          <w:sz w:val="22"/>
          <w:szCs w:val="22"/>
        </w:rPr>
        <w:t> Poster presentation at the Society of Behavioral Medicine Annual Meeting, San Francisco, CA. </w:t>
      </w:r>
    </w:p>
    <w:p w14:paraId="3428A4BF" w14:textId="77777777" w:rsidR="00FF1461" w:rsidRDefault="00FF1461" w:rsidP="000C7F5D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5262A9D" w14:textId="6A545194" w:rsidR="00B209B9" w:rsidRPr="00B209B9" w:rsidRDefault="00A965CB" w:rsidP="000C7F5D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**</w:t>
      </w:r>
      <w:r w:rsidR="00B209B9" w:rsidRPr="00B209B9">
        <w:rPr>
          <w:rFonts w:ascii="Arial" w:hAnsi="Arial" w:cs="Arial"/>
          <w:bCs/>
          <w:sz w:val="22"/>
          <w:szCs w:val="22"/>
        </w:rPr>
        <w:t>Moussaoui, J.</w:t>
      </w:r>
      <w:r w:rsidR="00B209B9">
        <w:rPr>
          <w:rFonts w:ascii="Arial" w:hAnsi="Arial" w:cs="Arial"/>
          <w:bCs/>
          <w:sz w:val="22"/>
          <w:szCs w:val="22"/>
        </w:rPr>
        <w:t xml:space="preserve"> </w:t>
      </w:r>
      <w:r w:rsidR="00B209B9" w:rsidRPr="00B209B9">
        <w:rPr>
          <w:rFonts w:ascii="Arial" w:hAnsi="Arial" w:cs="Arial"/>
          <w:bCs/>
          <w:sz w:val="22"/>
          <w:szCs w:val="22"/>
        </w:rPr>
        <w:t>R.</w:t>
      </w:r>
      <w:r w:rsidR="00B209B9" w:rsidRPr="00B209B9">
        <w:rPr>
          <w:rFonts w:ascii="Arial" w:hAnsi="Arial" w:cs="Arial"/>
          <w:b/>
          <w:bCs/>
          <w:sz w:val="22"/>
          <w:szCs w:val="22"/>
        </w:rPr>
        <w:t>, </w:t>
      </w:r>
      <w:r w:rsidR="00B209B9" w:rsidRPr="00B209B9">
        <w:rPr>
          <w:rFonts w:ascii="Arial" w:hAnsi="Arial" w:cs="Arial"/>
          <w:bCs/>
          <w:sz w:val="22"/>
          <w:szCs w:val="22"/>
        </w:rPr>
        <w:t>Smith, A.</w:t>
      </w:r>
      <w:r w:rsidR="00B209B9">
        <w:rPr>
          <w:rFonts w:ascii="Arial" w:hAnsi="Arial" w:cs="Arial"/>
          <w:bCs/>
          <w:sz w:val="22"/>
          <w:szCs w:val="22"/>
        </w:rPr>
        <w:t xml:space="preserve"> </w:t>
      </w:r>
      <w:r w:rsidR="00B209B9" w:rsidRPr="00B209B9">
        <w:rPr>
          <w:rFonts w:ascii="Arial" w:hAnsi="Arial" w:cs="Arial"/>
          <w:bCs/>
          <w:sz w:val="22"/>
          <w:szCs w:val="22"/>
        </w:rPr>
        <w:t xml:space="preserve">R., &amp; </w:t>
      </w:r>
      <w:r w:rsidR="00B209B9" w:rsidRPr="00B209B9">
        <w:rPr>
          <w:rFonts w:ascii="Arial" w:hAnsi="Arial" w:cs="Arial"/>
          <w:b/>
          <w:sz w:val="22"/>
          <w:szCs w:val="22"/>
        </w:rPr>
        <w:t>Velkoff, E. A.</w:t>
      </w:r>
      <w:r w:rsidR="00B209B9" w:rsidRPr="00B209B9">
        <w:rPr>
          <w:rFonts w:ascii="Arial" w:hAnsi="Arial" w:cs="Arial"/>
          <w:bCs/>
          <w:sz w:val="22"/>
          <w:szCs w:val="22"/>
        </w:rPr>
        <w:t xml:space="preserve"> (2024</w:t>
      </w:r>
      <w:r w:rsidR="00BE0DA5">
        <w:rPr>
          <w:rFonts w:ascii="Arial" w:hAnsi="Arial" w:cs="Arial"/>
          <w:bCs/>
          <w:sz w:val="22"/>
          <w:szCs w:val="22"/>
        </w:rPr>
        <w:t>, October</w:t>
      </w:r>
      <w:r w:rsidR="00B209B9" w:rsidRPr="00B209B9">
        <w:rPr>
          <w:rFonts w:ascii="Arial" w:hAnsi="Arial" w:cs="Arial"/>
          <w:bCs/>
          <w:sz w:val="22"/>
          <w:szCs w:val="22"/>
        </w:rPr>
        <w:t xml:space="preserve">). Digital </w:t>
      </w:r>
      <w:r w:rsidR="00B209B9">
        <w:rPr>
          <w:rFonts w:ascii="Arial" w:hAnsi="Arial" w:cs="Arial"/>
          <w:bCs/>
          <w:sz w:val="22"/>
          <w:szCs w:val="22"/>
        </w:rPr>
        <w:t>p</w:t>
      </w:r>
      <w:r w:rsidR="00B209B9" w:rsidRPr="00B209B9">
        <w:rPr>
          <w:rFonts w:ascii="Arial" w:hAnsi="Arial" w:cs="Arial"/>
          <w:bCs/>
          <w:sz w:val="22"/>
          <w:szCs w:val="22"/>
        </w:rPr>
        <w:t xml:space="preserve">henotypes of </w:t>
      </w:r>
      <w:r w:rsidR="00B209B9">
        <w:rPr>
          <w:rFonts w:ascii="Arial" w:hAnsi="Arial" w:cs="Arial"/>
          <w:bCs/>
          <w:sz w:val="22"/>
          <w:szCs w:val="22"/>
        </w:rPr>
        <w:t>s</w:t>
      </w:r>
      <w:r w:rsidR="00B209B9" w:rsidRPr="00B209B9">
        <w:rPr>
          <w:rFonts w:ascii="Arial" w:hAnsi="Arial" w:cs="Arial"/>
          <w:bCs/>
          <w:sz w:val="22"/>
          <w:szCs w:val="22"/>
        </w:rPr>
        <w:t xml:space="preserve">elf-injurious </w:t>
      </w:r>
      <w:r w:rsidR="00B209B9">
        <w:rPr>
          <w:rFonts w:ascii="Arial" w:hAnsi="Arial" w:cs="Arial"/>
          <w:bCs/>
          <w:sz w:val="22"/>
          <w:szCs w:val="22"/>
        </w:rPr>
        <w:t>u</w:t>
      </w:r>
      <w:r w:rsidR="00B209B9" w:rsidRPr="00B209B9">
        <w:rPr>
          <w:rFonts w:ascii="Arial" w:hAnsi="Arial" w:cs="Arial"/>
          <w:bCs/>
          <w:sz w:val="22"/>
          <w:szCs w:val="22"/>
        </w:rPr>
        <w:t>rges</w:t>
      </w:r>
      <w:r w:rsidR="00B209B9" w:rsidRPr="00B209B9">
        <w:rPr>
          <w:rFonts w:ascii="Arial" w:hAnsi="Arial" w:cs="Arial"/>
          <w:bCs/>
          <w:i/>
          <w:iCs/>
          <w:sz w:val="22"/>
          <w:szCs w:val="22"/>
        </w:rPr>
        <w:t>. </w:t>
      </w:r>
      <w:r w:rsidR="00B209B9" w:rsidRPr="00B209B9">
        <w:rPr>
          <w:rFonts w:ascii="Arial" w:hAnsi="Arial" w:cs="Arial"/>
          <w:bCs/>
          <w:sz w:val="22"/>
          <w:szCs w:val="22"/>
        </w:rPr>
        <w:t>Poster presentation at the Society for Research in Psychopathology Annual Meeting, Montreal, QC, Canada.</w:t>
      </w:r>
    </w:p>
    <w:p w14:paraId="3D086CC1" w14:textId="77777777" w:rsidR="00B209B9" w:rsidRDefault="00B209B9" w:rsidP="000C7F5D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806F80D" w14:textId="343DAC51" w:rsidR="005067B4" w:rsidRDefault="005067B4" w:rsidP="000C7F5D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>
        <w:rPr>
          <w:rFonts w:ascii="Arial" w:hAnsi="Arial" w:cs="Arial"/>
          <w:sz w:val="22"/>
          <w:szCs w:val="22"/>
        </w:rPr>
        <w:t>, Murray, S.</w:t>
      </w:r>
      <w:r w:rsidRPr="00F108A0">
        <w:rPr>
          <w:rFonts w:ascii="Arial" w:hAnsi="Arial" w:cs="Arial"/>
          <w:sz w:val="22"/>
          <w:szCs w:val="22"/>
        </w:rPr>
        <w:t>, Kaye, W. H., &amp; Wierenga, C. E. (</w:t>
      </w:r>
      <w:r>
        <w:rPr>
          <w:rFonts w:ascii="Arial" w:hAnsi="Arial" w:cs="Arial"/>
          <w:sz w:val="22"/>
          <w:szCs w:val="22"/>
        </w:rPr>
        <w:t>2023, May</w:t>
      </w:r>
      <w:r w:rsidRPr="00F108A0">
        <w:rPr>
          <w:rFonts w:ascii="Arial" w:hAnsi="Arial" w:cs="Arial"/>
          <w:sz w:val="22"/>
          <w:szCs w:val="22"/>
        </w:rPr>
        <w:t xml:space="preserve">). Using clinical cutoff scores on the Eating Disorder Examination-Questionnaire to evaluate eating disorder </w:t>
      </w:r>
      <w:r>
        <w:rPr>
          <w:rFonts w:ascii="Arial" w:hAnsi="Arial" w:cs="Arial"/>
          <w:sz w:val="22"/>
          <w:szCs w:val="22"/>
        </w:rPr>
        <w:t>symptoms</w:t>
      </w:r>
      <w:r w:rsidRPr="00F108A0">
        <w:rPr>
          <w:rFonts w:ascii="Arial" w:hAnsi="Arial" w:cs="Arial"/>
          <w:sz w:val="22"/>
          <w:szCs w:val="22"/>
        </w:rPr>
        <w:t xml:space="preserve"> during and after naturalistic intensive treatment.</w:t>
      </w:r>
      <w:r>
        <w:rPr>
          <w:rFonts w:ascii="Arial" w:hAnsi="Arial" w:cs="Arial"/>
          <w:sz w:val="22"/>
          <w:szCs w:val="22"/>
        </w:rPr>
        <w:t xml:space="preserve"> Poster presented at the University of California, San Diego Office of Graduate Medical Education Patient Safety, Quality and Innovation Symposium, San Diego, CA. </w:t>
      </w:r>
    </w:p>
    <w:p w14:paraId="5D696DD4" w14:textId="77777777" w:rsidR="005067B4" w:rsidRDefault="005067B4" w:rsidP="000C7F5D">
      <w:pPr>
        <w:ind w:left="720" w:hanging="720"/>
        <w:rPr>
          <w:rFonts w:ascii="Arial" w:hAnsi="Arial" w:cs="Arial"/>
          <w:sz w:val="22"/>
          <w:szCs w:val="22"/>
        </w:rPr>
      </w:pPr>
    </w:p>
    <w:p w14:paraId="5DE9D241" w14:textId="5442386E" w:rsidR="000E7A3C" w:rsidRDefault="00A965CB" w:rsidP="000C7F5D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0E7A3C" w:rsidRPr="000E7A3C">
        <w:rPr>
          <w:rFonts w:ascii="Arial" w:hAnsi="Arial" w:cs="Arial"/>
          <w:sz w:val="22"/>
          <w:szCs w:val="22"/>
        </w:rPr>
        <w:t xml:space="preserve">Denning, D.M., Ciotti, V., Gioia, A., Viranda, T., Reilly, E.E., Berner, E.A., </w:t>
      </w:r>
      <w:r w:rsidR="000E7A3C" w:rsidRPr="000E7A3C">
        <w:rPr>
          <w:rFonts w:ascii="Arial" w:hAnsi="Arial" w:cs="Arial"/>
          <w:b/>
          <w:sz w:val="22"/>
          <w:szCs w:val="22"/>
        </w:rPr>
        <w:t>Velkoff, E.A.</w:t>
      </w:r>
      <w:r w:rsidR="000E7A3C" w:rsidRPr="000E7A3C">
        <w:rPr>
          <w:rFonts w:ascii="Arial" w:hAnsi="Arial" w:cs="Arial"/>
          <w:sz w:val="22"/>
          <w:szCs w:val="22"/>
        </w:rPr>
        <w:t>, Anderson, L.K., Kaye, W.H., Wierenga, C.E., &amp; Brown, T.A. (2023, April). Effects of borderline personality disorder symptoms on disordered eating behaviors during partia</w:t>
      </w:r>
      <w:r w:rsidR="005067B4">
        <w:rPr>
          <w:rFonts w:ascii="Arial" w:hAnsi="Arial" w:cs="Arial"/>
          <w:sz w:val="22"/>
          <w:szCs w:val="22"/>
        </w:rPr>
        <w:t xml:space="preserve">l hospitalization. Poster </w:t>
      </w:r>
      <w:r w:rsidR="000E7A3C" w:rsidRPr="000E7A3C">
        <w:rPr>
          <w:rFonts w:ascii="Arial" w:hAnsi="Arial" w:cs="Arial"/>
          <w:sz w:val="22"/>
          <w:szCs w:val="22"/>
        </w:rPr>
        <w:t>presented to the annual convention of the North American Society for the Study of Personality Disorders, Waltham, MA.</w:t>
      </w:r>
    </w:p>
    <w:p w14:paraId="4C78FDEA" w14:textId="77777777" w:rsidR="000E7A3C" w:rsidRDefault="000E7A3C" w:rsidP="000C7F5D">
      <w:pPr>
        <w:ind w:left="720" w:hanging="720"/>
        <w:rPr>
          <w:rFonts w:ascii="Arial" w:hAnsi="Arial" w:cs="Arial"/>
          <w:sz w:val="22"/>
          <w:szCs w:val="22"/>
        </w:rPr>
      </w:pPr>
    </w:p>
    <w:p w14:paraId="17FD409B" w14:textId="0B7BB4FF" w:rsidR="000C7F5D" w:rsidRDefault="00A965CB" w:rsidP="000C7F5D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0C7F5D" w:rsidRPr="00D253E6">
        <w:rPr>
          <w:rFonts w:ascii="Arial" w:hAnsi="Arial" w:cs="Arial"/>
          <w:sz w:val="22"/>
          <w:szCs w:val="22"/>
        </w:rPr>
        <w:t>Denning, D.</w:t>
      </w:r>
      <w:r w:rsidR="000C7F5D">
        <w:rPr>
          <w:rFonts w:ascii="Arial" w:hAnsi="Arial" w:cs="Arial"/>
          <w:sz w:val="22"/>
          <w:szCs w:val="22"/>
        </w:rPr>
        <w:t xml:space="preserve"> </w:t>
      </w:r>
      <w:r w:rsidR="000C7F5D" w:rsidRPr="00D253E6">
        <w:rPr>
          <w:rFonts w:ascii="Arial" w:hAnsi="Arial" w:cs="Arial"/>
          <w:sz w:val="22"/>
          <w:szCs w:val="22"/>
        </w:rPr>
        <w:t>M., Ciotti, V., Gioia, A., Viranda, T., Reilly, E.</w:t>
      </w:r>
      <w:r w:rsidR="000C7F5D">
        <w:rPr>
          <w:rFonts w:ascii="Arial" w:hAnsi="Arial" w:cs="Arial"/>
          <w:sz w:val="22"/>
          <w:szCs w:val="22"/>
        </w:rPr>
        <w:t xml:space="preserve"> </w:t>
      </w:r>
      <w:r w:rsidR="000C7F5D" w:rsidRPr="00D253E6">
        <w:rPr>
          <w:rFonts w:ascii="Arial" w:hAnsi="Arial" w:cs="Arial"/>
          <w:sz w:val="22"/>
          <w:szCs w:val="22"/>
        </w:rPr>
        <w:t>E., Berner, L.</w:t>
      </w:r>
      <w:r w:rsidR="000C7F5D">
        <w:rPr>
          <w:rFonts w:ascii="Arial" w:hAnsi="Arial" w:cs="Arial"/>
          <w:sz w:val="22"/>
          <w:szCs w:val="22"/>
        </w:rPr>
        <w:t xml:space="preserve"> </w:t>
      </w:r>
      <w:r w:rsidR="000C7F5D" w:rsidRPr="00D253E6">
        <w:rPr>
          <w:rFonts w:ascii="Arial" w:hAnsi="Arial" w:cs="Arial"/>
          <w:sz w:val="22"/>
          <w:szCs w:val="22"/>
        </w:rPr>
        <w:t xml:space="preserve">A., </w:t>
      </w:r>
      <w:r w:rsidR="000C7F5D" w:rsidRPr="00D253E6">
        <w:rPr>
          <w:rFonts w:ascii="Arial" w:hAnsi="Arial" w:cs="Arial"/>
          <w:b/>
          <w:sz w:val="22"/>
          <w:szCs w:val="22"/>
        </w:rPr>
        <w:t>Velkoff, E.</w:t>
      </w:r>
      <w:r w:rsidR="000C7F5D">
        <w:rPr>
          <w:rFonts w:ascii="Arial" w:hAnsi="Arial" w:cs="Arial"/>
          <w:b/>
          <w:sz w:val="22"/>
          <w:szCs w:val="22"/>
        </w:rPr>
        <w:t xml:space="preserve"> </w:t>
      </w:r>
      <w:r w:rsidR="000C7F5D" w:rsidRPr="00D253E6">
        <w:rPr>
          <w:rFonts w:ascii="Arial" w:hAnsi="Arial" w:cs="Arial"/>
          <w:b/>
          <w:sz w:val="22"/>
          <w:szCs w:val="22"/>
        </w:rPr>
        <w:t>A.</w:t>
      </w:r>
      <w:r w:rsidR="000C7F5D" w:rsidRPr="00D253E6">
        <w:rPr>
          <w:rFonts w:ascii="Arial" w:hAnsi="Arial" w:cs="Arial"/>
          <w:sz w:val="22"/>
          <w:szCs w:val="22"/>
        </w:rPr>
        <w:t>, Anderson, L.</w:t>
      </w:r>
      <w:r w:rsidR="000C7F5D">
        <w:rPr>
          <w:rFonts w:ascii="Arial" w:hAnsi="Arial" w:cs="Arial"/>
          <w:sz w:val="22"/>
          <w:szCs w:val="22"/>
        </w:rPr>
        <w:t xml:space="preserve"> </w:t>
      </w:r>
      <w:r w:rsidR="000C7F5D" w:rsidRPr="00D253E6">
        <w:rPr>
          <w:rFonts w:ascii="Arial" w:hAnsi="Arial" w:cs="Arial"/>
          <w:sz w:val="22"/>
          <w:szCs w:val="22"/>
        </w:rPr>
        <w:t>K., Kaye, W.</w:t>
      </w:r>
      <w:r w:rsidR="000C7F5D">
        <w:rPr>
          <w:rFonts w:ascii="Arial" w:hAnsi="Arial" w:cs="Arial"/>
          <w:sz w:val="22"/>
          <w:szCs w:val="22"/>
        </w:rPr>
        <w:t xml:space="preserve"> </w:t>
      </w:r>
      <w:r w:rsidR="000C7F5D" w:rsidRPr="00D253E6">
        <w:rPr>
          <w:rFonts w:ascii="Arial" w:hAnsi="Arial" w:cs="Arial"/>
          <w:sz w:val="22"/>
          <w:szCs w:val="22"/>
        </w:rPr>
        <w:t>H., Wierenga, C.</w:t>
      </w:r>
      <w:r w:rsidR="000C7F5D">
        <w:rPr>
          <w:rFonts w:ascii="Arial" w:hAnsi="Arial" w:cs="Arial"/>
          <w:sz w:val="22"/>
          <w:szCs w:val="22"/>
        </w:rPr>
        <w:t xml:space="preserve"> </w:t>
      </w:r>
      <w:r w:rsidR="000C7F5D" w:rsidRPr="00D253E6">
        <w:rPr>
          <w:rFonts w:ascii="Arial" w:hAnsi="Arial" w:cs="Arial"/>
          <w:sz w:val="22"/>
          <w:szCs w:val="22"/>
        </w:rPr>
        <w:t>E., &amp; Brown, T.</w:t>
      </w:r>
      <w:r w:rsidR="000C7F5D">
        <w:rPr>
          <w:rFonts w:ascii="Arial" w:hAnsi="Arial" w:cs="Arial"/>
          <w:sz w:val="22"/>
          <w:szCs w:val="22"/>
        </w:rPr>
        <w:t xml:space="preserve"> </w:t>
      </w:r>
      <w:r w:rsidR="000C7F5D" w:rsidRPr="00D253E6">
        <w:rPr>
          <w:rFonts w:ascii="Arial" w:hAnsi="Arial" w:cs="Arial"/>
          <w:sz w:val="22"/>
          <w:szCs w:val="22"/>
        </w:rPr>
        <w:t>A. (2022, November). Effects of borderline personality disorder symptoms on eating disorder treatment outcomes. Poster presented at the Eating Disorder and Eating Behavior Special Interest Group at the 56</w:t>
      </w:r>
      <w:r w:rsidR="000C7F5D" w:rsidRPr="00D253E6">
        <w:rPr>
          <w:rFonts w:ascii="Arial" w:hAnsi="Arial" w:cs="Arial"/>
          <w:sz w:val="22"/>
          <w:szCs w:val="22"/>
          <w:vertAlign w:val="superscript"/>
        </w:rPr>
        <w:t>th</w:t>
      </w:r>
      <w:r w:rsidR="000C7F5D" w:rsidRPr="00D253E6">
        <w:rPr>
          <w:rFonts w:ascii="Arial" w:hAnsi="Arial" w:cs="Arial"/>
          <w:sz w:val="22"/>
          <w:szCs w:val="22"/>
        </w:rPr>
        <w:t xml:space="preserve"> annual convention of the Association for Behavioral and Co</w:t>
      </w:r>
      <w:r w:rsidR="000C7F5D">
        <w:rPr>
          <w:rFonts w:ascii="Arial" w:hAnsi="Arial" w:cs="Arial"/>
          <w:sz w:val="22"/>
          <w:szCs w:val="22"/>
        </w:rPr>
        <w:t>gnitive Therapies, New York, NY.</w:t>
      </w:r>
    </w:p>
    <w:p w14:paraId="0A5FED7A" w14:textId="77777777" w:rsidR="000C7F5D" w:rsidRDefault="000C7F5D" w:rsidP="000C7F5D">
      <w:pPr>
        <w:ind w:left="720" w:hanging="720"/>
        <w:rPr>
          <w:rFonts w:ascii="Arial" w:hAnsi="Arial" w:cs="Arial"/>
          <w:sz w:val="22"/>
          <w:szCs w:val="22"/>
        </w:rPr>
      </w:pPr>
    </w:p>
    <w:p w14:paraId="1BCCA6CA" w14:textId="2A8E5B79" w:rsidR="000C7F5D" w:rsidRDefault="000C7F5D" w:rsidP="000C7F5D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Velkoff, E. A.</w:t>
      </w:r>
      <w:r>
        <w:rPr>
          <w:rFonts w:ascii="Arial" w:hAnsi="Arial" w:cs="Arial"/>
          <w:sz w:val="22"/>
          <w:szCs w:val="22"/>
        </w:rPr>
        <w:t xml:space="preserve">, Brown, T. A., Kaye, W. H., &amp; Wierenga, C. E. (2022, September). </w:t>
      </w:r>
      <w:r>
        <w:rPr>
          <w:rFonts w:ascii="Arial" w:hAnsi="Arial" w:cs="Arial"/>
          <w:i/>
          <w:sz w:val="22"/>
          <w:szCs w:val="22"/>
        </w:rPr>
        <w:t>Using clinical cutoff scores on the Eating Disorder Examination-Questionnaire to evaluate eating disorder symptoms during and after naturalistic intensive treatment</w:t>
      </w:r>
      <w:r>
        <w:rPr>
          <w:rFonts w:ascii="Arial" w:hAnsi="Arial" w:cs="Arial"/>
          <w:sz w:val="22"/>
          <w:szCs w:val="22"/>
        </w:rPr>
        <w:t>. Poster presented at the 28</w:t>
      </w:r>
      <w:r w:rsidRPr="000C7F5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annual meeting of the Eating Disorders Research Society, Philadelphia, PA.</w:t>
      </w:r>
    </w:p>
    <w:p w14:paraId="6310AB45" w14:textId="77777777" w:rsidR="00D253E6" w:rsidRDefault="00D253E6" w:rsidP="00EA0685">
      <w:pPr>
        <w:ind w:left="720" w:hanging="720"/>
        <w:rPr>
          <w:rFonts w:ascii="Arial" w:hAnsi="Arial" w:cs="Arial"/>
          <w:sz w:val="22"/>
          <w:szCs w:val="22"/>
        </w:rPr>
      </w:pPr>
    </w:p>
    <w:p w14:paraId="7680E673" w14:textId="47F4DC12" w:rsidR="00EA0685" w:rsidRPr="00F108A0" w:rsidRDefault="00EA0685" w:rsidP="00EA0685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</w:t>
      </w:r>
      <w:r w:rsidR="000C7F5D">
        <w:rPr>
          <w:rFonts w:ascii="Arial" w:hAnsi="Arial" w:cs="Arial"/>
          <w:b/>
          <w:sz w:val="22"/>
          <w:szCs w:val="22"/>
        </w:rPr>
        <w:t xml:space="preserve"> </w:t>
      </w:r>
      <w:r w:rsidRPr="00F108A0">
        <w:rPr>
          <w:rFonts w:ascii="Arial" w:hAnsi="Arial" w:cs="Arial"/>
          <w:b/>
          <w:sz w:val="22"/>
          <w:szCs w:val="22"/>
        </w:rPr>
        <w:t>A.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="00A965CB">
        <w:rPr>
          <w:rFonts w:ascii="Arial" w:hAnsi="Arial" w:cs="Arial"/>
          <w:sz w:val="22"/>
          <w:szCs w:val="22"/>
        </w:rPr>
        <w:t>*</w:t>
      </w:r>
      <w:r w:rsidRPr="00F108A0">
        <w:rPr>
          <w:rFonts w:ascii="Arial" w:hAnsi="Arial" w:cs="Arial"/>
          <w:sz w:val="22"/>
          <w:szCs w:val="22"/>
        </w:rPr>
        <w:t xml:space="preserve">Aggarwal, P., </w:t>
      </w:r>
      <w:r w:rsidR="00A965CB">
        <w:rPr>
          <w:rFonts w:ascii="Arial" w:hAnsi="Arial" w:cs="Arial"/>
          <w:sz w:val="22"/>
          <w:szCs w:val="22"/>
        </w:rPr>
        <w:t>*</w:t>
      </w:r>
      <w:r w:rsidRPr="00F108A0">
        <w:rPr>
          <w:rFonts w:ascii="Arial" w:hAnsi="Arial" w:cs="Arial"/>
          <w:sz w:val="22"/>
          <w:szCs w:val="22"/>
        </w:rPr>
        <w:t xml:space="preserve">Jain, A., </w:t>
      </w:r>
      <w:r w:rsidR="00A965CB">
        <w:rPr>
          <w:rFonts w:ascii="Arial" w:hAnsi="Arial" w:cs="Arial"/>
          <w:sz w:val="22"/>
          <w:szCs w:val="22"/>
        </w:rPr>
        <w:t>*</w:t>
      </w:r>
      <w:r w:rsidRPr="00F108A0">
        <w:rPr>
          <w:rFonts w:ascii="Arial" w:hAnsi="Arial" w:cs="Arial"/>
          <w:sz w:val="22"/>
          <w:szCs w:val="22"/>
        </w:rPr>
        <w:t>Ortiz, S.</w:t>
      </w:r>
      <w:r w:rsidR="000C7F5D">
        <w:rPr>
          <w:rFonts w:ascii="Arial" w:hAnsi="Arial" w:cs="Arial"/>
          <w:sz w:val="22"/>
          <w:szCs w:val="22"/>
        </w:rPr>
        <w:t xml:space="preserve"> </w:t>
      </w:r>
      <w:r w:rsidRPr="00F108A0">
        <w:rPr>
          <w:rFonts w:ascii="Arial" w:hAnsi="Arial" w:cs="Arial"/>
          <w:sz w:val="22"/>
          <w:szCs w:val="22"/>
        </w:rPr>
        <w:t>N., George, T.</w:t>
      </w:r>
      <w:r w:rsidR="000C7F5D">
        <w:rPr>
          <w:rFonts w:ascii="Arial" w:hAnsi="Arial" w:cs="Arial"/>
          <w:sz w:val="22"/>
          <w:szCs w:val="22"/>
        </w:rPr>
        <w:t xml:space="preserve"> </w:t>
      </w:r>
      <w:r w:rsidRPr="00F108A0">
        <w:rPr>
          <w:rFonts w:ascii="Arial" w:hAnsi="Arial" w:cs="Arial"/>
          <w:sz w:val="22"/>
          <w:szCs w:val="22"/>
        </w:rPr>
        <w:t>S., Smith, A. R., &amp; Raval, V.</w:t>
      </w:r>
      <w:r w:rsidR="000C7F5D">
        <w:rPr>
          <w:rFonts w:ascii="Arial" w:hAnsi="Arial" w:cs="Arial"/>
          <w:sz w:val="22"/>
          <w:szCs w:val="22"/>
        </w:rPr>
        <w:t xml:space="preserve"> </w:t>
      </w:r>
      <w:r w:rsidRPr="00F108A0">
        <w:rPr>
          <w:rFonts w:ascii="Arial" w:hAnsi="Arial" w:cs="Arial"/>
          <w:sz w:val="22"/>
          <w:szCs w:val="22"/>
        </w:rPr>
        <w:t xml:space="preserve">V. (2019, November). </w:t>
      </w:r>
      <w:r w:rsidRPr="00F108A0">
        <w:rPr>
          <w:rFonts w:ascii="Arial" w:hAnsi="Arial" w:cs="Arial"/>
          <w:i/>
          <w:sz w:val="22"/>
          <w:szCs w:val="22"/>
        </w:rPr>
        <w:t>Confirmatory factor analysis of the Interpersonal Needs Questionnaire among undergraduate students in India</w:t>
      </w:r>
      <w:r w:rsidRPr="00F108A0">
        <w:rPr>
          <w:rFonts w:ascii="Arial" w:hAnsi="Arial" w:cs="Arial"/>
          <w:sz w:val="22"/>
          <w:szCs w:val="22"/>
        </w:rPr>
        <w:t>. Poster presented at the 53</w:t>
      </w:r>
      <w:r w:rsidRPr="00F108A0">
        <w:rPr>
          <w:rFonts w:ascii="Arial" w:hAnsi="Arial" w:cs="Arial"/>
          <w:sz w:val="22"/>
          <w:szCs w:val="22"/>
          <w:vertAlign w:val="superscript"/>
        </w:rPr>
        <w:t>rd</w:t>
      </w:r>
      <w:r w:rsidRPr="00F108A0">
        <w:rPr>
          <w:rFonts w:ascii="Arial" w:hAnsi="Arial" w:cs="Arial"/>
          <w:sz w:val="22"/>
          <w:szCs w:val="22"/>
        </w:rPr>
        <w:t xml:space="preserve"> annual convention of the Association for Behavior and Cognitive Therapies, Atlanta, GA.</w:t>
      </w:r>
    </w:p>
    <w:p w14:paraId="4A15BA2B" w14:textId="77777777" w:rsidR="00EA0685" w:rsidRPr="00F108A0" w:rsidRDefault="00EA0685" w:rsidP="00EA0685">
      <w:pPr>
        <w:ind w:left="720" w:hanging="720"/>
        <w:rPr>
          <w:rFonts w:ascii="Arial" w:hAnsi="Arial" w:cs="Arial"/>
          <w:sz w:val="22"/>
          <w:szCs w:val="22"/>
        </w:rPr>
      </w:pPr>
    </w:p>
    <w:p w14:paraId="3E93EF25" w14:textId="1766A019" w:rsidR="00EA0685" w:rsidRPr="00F108A0" w:rsidRDefault="00A965CB" w:rsidP="00EA068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A0685" w:rsidRPr="00F108A0">
        <w:rPr>
          <w:rFonts w:ascii="Arial" w:hAnsi="Arial" w:cs="Arial"/>
          <w:sz w:val="22"/>
          <w:szCs w:val="22"/>
        </w:rPr>
        <w:t xml:space="preserve">Aggarwal, P., </w:t>
      </w:r>
      <w:r>
        <w:rPr>
          <w:rFonts w:ascii="Arial" w:hAnsi="Arial" w:cs="Arial"/>
          <w:sz w:val="22"/>
          <w:szCs w:val="22"/>
        </w:rPr>
        <w:t>*</w:t>
      </w:r>
      <w:r w:rsidR="00EA0685" w:rsidRPr="00F108A0">
        <w:rPr>
          <w:rFonts w:ascii="Arial" w:hAnsi="Arial" w:cs="Arial"/>
          <w:sz w:val="22"/>
          <w:szCs w:val="22"/>
        </w:rPr>
        <w:t xml:space="preserve">Ortiz, S., </w:t>
      </w:r>
      <w:r>
        <w:rPr>
          <w:rFonts w:ascii="Arial" w:hAnsi="Arial" w:cs="Arial"/>
          <w:sz w:val="22"/>
          <w:szCs w:val="22"/>
        </w:rPr>
        <w:t>*</w:t>
      </w:r>
      <w:r w:rsidR="00EA0685" w:rsidRPr="00F108A0">
        <w:rPr>
          <w:rFonts w:ascii="Arial" w:hAnsi="Arial" w:cs="Arial"/>
          <w:sz w:val="22"/>
          <w:szCs w:val="22"/>
        </w:rPr>
        <w:t xml:space="preserve">Jain, A., </w:t>
      </w:r>
      <w:r w:rsidR="00EA0685" w:rsidRPr="00F108A0">
        <w:rPr>
          <w:rFonts w:ascii="Arial" w:hAnsi="Arial" w:cs="Arial"/>
          <w:b/>
          <w:sz w:val="22"/>
          <w:szCs w:val="22"/>
        </w:rPr>
        <w:t>Velkoff, E. A.</w:t>
      </w:r>
      <w:r w:rsidR="00EA0685" w:rsidRPr="00F108A0">
        <w:rPr>
          <w:rFonts w:ascii="Arial" w:hAnsi="Arial" w:cs="Arial"/>
          <w:sz w:val="22"/>
          <w:szCs w:val="22"/>
        </w:rPr>
        <w:t xml:space="preserve">, George, T. S., Smith, A., &amp; Raval, V. V. (2019, November). </w:t>
      </w:r>
      <w:r w:rsidR="00EA0685" w:rsidRPr="00F108A0">
        <w:rPr>
          <w:rFonts w:ascii="Arial" w:hAnsi="Arial" w:cs="Arial"/>
          <w:i/>
          <w:sz w:val="22"/>
          <w:szCs w:val="22"/>
        </w:rPr>
        <w:t>Testing the Interpersonal Theory of Suicide among college students in India</w:t>
      </w:r>
      <w:r w:rsidR="00EA0685" w:rsidRPr="00F108A0">
        <w:rPr>
          <w:rFonts w:ascii="Arial" w:hAnsi="Arial" w:cs="Arial"/>
          <w:sz w:val="22"/>
          <w:szCs w:val="22"/>
        </w:rPr>
        <w:t>. Poster presented at the 53rd annual convention of the Association for Behavioral and Cognitive Therapies, Atlanta, GA.</w:t>
      </w:r>
    </w:p>
    <w:p w14:paraId="4C4A2B05" w14:textId="77777777" w:rsidR="00EA0685" w:rsidRPr="00F108A0" w:rsidRDefault="00EA0685" w:rsidP="00EA0685">
      <w:pPr>
        <w:rPr>
          <w:rFonts w:ascii="Arial" w:hAnsi="Arial" w:cs="Arial"/>
          <w:sz w:val="22"/>
          <w:szCs w:val="22"/>
        </w:rPr>
      </w:pPr>
    </w:p>
    <w:p w14:paraId="54612AB8" w14:textId="77777777" w:rsidR="00EA0685" w:rsidRPr="00F108A0" w:rsidRDefault="00EA0685" w:rsidP="00EA0685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&amp; Smith, A. R. (2019, September). </w:t>
      </w:r>
      <w:r w:rsidRPr="00F108A0">
        <w:rPr>
          <w:rFonts w:ascii="Arial" w:hAnsi="Arial" w:cs="Arial"/>
          <w:i/>
          <w:sz w:val="22"/>
          <w:szCs w:val="22"/>
        </w:rPr>
        <w:t>Implicit body dissatisfaction predicts disordered eating behavior</w:t>
      </w:r>
      <w:r w:rsidRPr="00F108A0">
        <w:rPr>
          <w:rFonts w:ascii="Arial" w:hAnsi="Arial" w:cs="Arial"/>
          <w:sz w:val="22"/>
          <w:szCs w:val="22"/>
        </w:rPr>
        <w:t>. Poster presented at the 25</w:t>
      </w:r>
      <w:r w:rsidRPr="00F108A0">
        <w:rPr>
          <w:rFonts w:ascii="Arial" w:hAnsi="Arial" w:cs="Arial"/>
          <w:sz w:val="22"/>
          <w:szCs w:val="22"/>
          <w:vertAlign w:val="superscript"/>
        </w:rPr>
        <w:t>th</w:t>
      </w:r>
      <w:r w:rsidRPr="00F108A0">
        <w:rPr>
          <w:rFonts w:ascii="Arial" w:hAnsi="Arial" w:cs="Arial"/>
          <w:sz w:val="22"/>
          <w:szCs w:val="22"/>
        </w:rPr>
        <w:t xml:space="preserve"> annual meeting of the Eating Disorders Research Society, Chicago, IL.</w:t>
      </w:r>
    </w:p>
    <w:p w14:paraId="46E20C90" w14:textId="77777777" w:rsidR="00DB16DB" w:rsidRPr="00F108A0" w:rsidRDefault="00DB16DB" w:rsidP="006D3231">
      <w:pPr>
        <w:rPr>
          <w:rFonts w:ascii="Arial" w:hAnsi="Arial" w:cs="Arial"/>
          <w:sz w:val="22"/>
          <w:szCs w:val="22"/>
        </w:rPr>
      </w:pPr>
    </w:p>
    <w:p w14:paraId="39655EEA" w14:textId="3CACA05C" w:rsidR="006D3231" w:rsidRPr="00F108A0" w:rsidRDefault="006D3231" w:rsidP="006D3231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&amp; Smith, A. R. (2019, March). </w:t>
      </w:r>
      <w:r w:rsidRPr="00F108A0">
        <w:rPr>
          <w:rFonts w:ascii="Arial" w:hAnsi="Arial" w:cs="Arial"/>
          <w:i/>
          <w:sz w:val="22"/>
          <w:szCs w:val="22"/>
        </w:rPr>
        <w:t>Implicit body dissatisfaction predicts disordered eating behavior</w:t>
      </w:r>
      <w:r w:rsidRPr="00F108A0">
        <w:rPr>
          <w:rFonts w:ascii="Arial" w:hAnsi="Arial" w:cs="Arial"/>
          <w:sz w:val="22"/>
          <w:szCs w:val="22"/>
        </w:rPr>
        <w:t>. Poster presented at the 2019 International Conference on Eating Disorders, New York, NY.</w:t>
      </w:r>
    </w:p>
    <w:p w14:paraId="2634DCBC" w14:textId="77777777" w:rsidR="006D3231" w:rsidRPr="00F108A0" w:rsidRDefault="006D3231" w:rsidP="00510CE3">
      <w:pPr>
        <w:rPr>
          <w:rFonts w:ascii="Arial" w:hAnsi="Arial" w:cs="Arial"/>
          <w:sz w:val="22"/>
          <w:szCs w:val="22"/>
        </w:rPr>
      </w:pPr>
    </w:p>
    <w:p w14:paraId="6A5CC7BF" w14:textId="3B09F5A6" w:rsidR="007B3E1B" w:rsidRPr="00F108A0" w:rsidRDefault="007B3E1B" w:rsidP="00B120E4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&amp; Smith, A. R. (2018, November). </w:t>
      </w:r>
      <w:r w:rsidRPr="00F108A0">
        <w:rPr>
          <w:rFonts w:ascii="Arial" w:hAnsi="Arial" w:cs="Arial"/>
          <w:i/>
          <w:sz w:val="22"/>
          <w:szCs w:val="22"/>
        </w:rPr>
        <w:t>Implicit body dissatisfaction predicts disordered eating behaviors</w:t>
      </w:r>
      <w:r w:rsidRPr="00F108A0">
        <w:rPr>
          <w:rFonts w:ascii="Arial" w:hAnsi="Arial" w:cs="Arial"/>
          <w:sz w:val="22"/>
          <w:szCs w:val="22"/>
        </w:rPr>
        <w:t xml:space="preserve">. Poster </w:t>
      </w:r>
      <w:r w:rsidR="0038331A" w:rsidRPr="00F108A0">
        <w:rPr>
          <w:rFonts w:ascii="Arial" w:hAnsi="Arial" w:cs="Arial"/>
          <w:sz w:val="22"/>
          <w:szCs w:val="22"/>
        </w:rPr>
        <w:t>presented</w:t>
      </w:r>
      <w:r w:rsidRPr="00F108A0">
        <w:rPr>
          <w:rFonts w:ascii="Arial" w:hAnsi="Arial" w:cs="Arial"/>
          <w:sz w:val="22"/>
          <w:szCs w:val="22"/>
        </w:rPr>
        <w:t xml:space="preserve"> at the 52</w:t>
      </w:r>
      <w:r w:rsidRPr="00F108A0">
        <w:rPr>
          <w:rFonts w:ascii="Arial" w:hAnsi="Arial" w:cs="Arial"/>
          <w:sz w:val="22"/>
          <w:szCs w:val="22"/>
          <w:vertAlign w:val="superscript"/>
        </w:rPr>
        <w:t>nd</w:t>
      </w:r>
      <w:r w:rsidRPr="00F108A0">
        <w:rPr>
          <w:rFonts w:ascii="Arial" w:hAnsi="Arial" w:cs="Arial"/>
          <w:sz w:val="22"/>
          <w:szCs w:val="22"/>
        </w:rPr>
        <w:t xml:space="preserve"> annual meeting of the Association for Behavioral and Cognitive Therapies, Washington, D.C.</w:t>
      </w:r>
    </w:p>
    <w:p w14:paraId="0467CF78" w14:textId="77777777" w:rsidR="007B3E1B" w:rsidRPr="00F108A0" w:rsidRDefault="007B3E1B" w:rsidP="00B120E4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CA0AFC2" w14:textId="69C72F4F" w:rsidR="00B120E4" w:rsidRPr="00F108A0" w:rsidRDefault="00B120E4" w:rsidP="00B120E4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="00F8647B">
        <w:rPr>
          <w:rFonts w:ascii="Arial" w:hAnsi="Arial" w:cs="Arial"/>
          <w:sz w:val="22"/>
          <w:szCs w:val="22"/>
        </w:rPr>
        <w:t>*</w:t>
      </w:r>
      <w:r w:rsidRPr="00F108A0">
        <w:rPr>
          <w:rFonts w:ascii="Arial" w:hAnsi="Arial" w:cs="Arial"/>
          <w:sz w:val="22"/>
          <w:szCs w:val="22"/>
        </w:rPr>
        <w:t xml:space="preserve">Yeager, A. E., &amp; Smith, A. R. (2017, June). </w:t>
      </w:r>
      <w:r w:rsidRPr="00F108A0">
        <w:rPr>
          <w:rFonts w:ascii="Arial" w:hAnsi="Arial" w:cs="Arial"/>
          <w:i/>
          <w:sz w:val="22"/>
          <w:szCs w:val="22"/>
        </w:rPr>
        <w:t>Risk for disordered eating in heterosexual and sexual minority women: Examining the role of relationship status, relationship satisfaction, and sexual identity</w:t>
      </w:r>
      <w:r w:rsidRPr="00F108A0">
        <w:rPr>
          <w:rFonts w:ascii="Arial" w:hAnsi="Arial" w:cs="Arial"/>
          <w:sz w:val="22"/>
          <w:szCs w:val="22"/>
        </w:rPr>
        <w:t xml:space="preserve">. Poster </w:t>
      </w:r>
      <w:r w:rsidR="002648C2" w:rsidRPr="00F108A0">
        <w:rPr>
          <w:rFonts w:ascii="Arial" w:hAnsi="Arial" w:cs="Arial"/>
          <w:sz w:val="22"/>
          <w:szCs w:val="22"/>
        </w:rPr>
        <w:t>presented</w:t>
      </w:r>
      <w:r w:rsidRPr="00F108A0">
        <w:rPr>
          <w:rFonts w:ascii="Arial" w:hAnsi="Arial" w:cs="Arial"/>
          <w:sz w:val="22"/>
          <w:szCs w:val="22"/>
        </w:rPr>
        <w:t xml:space="preserve"> at the 2017 International Conference on Eating Disorders, Prague, Czech Republic. </w:t>
      </w:r>
    </w:p>
    <w:p w14:paraId="3B83A2FB" w14:textId="77777777" w:rsidR="00B120E4" w:rsidRPr="00F108A0" w:rsidRDefault="00B120E4" w:rsidP="00B120E4">
      <w:pPr>
        <w:ind w:left="720" w:hanging="720"/>
        <w:rPr>
          <w:rFonts w:ascii="Arial" w:hAnsi="Arial" w:cs="Arial"/>
          <w:sz w:val="22"/>
          <w:szCs w:val="22"/>
        </w:rPr>
      </w:pPr>
    </w:p>
    <w:p w14:paraId="587B68DE" w14:textId="1BD78209" w:rsidR="00E66018" w:rsidRPr="00F108A0" w:rsidRDefault="00F8647B" w:rsidP="00E66018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proofErr w:type="spellStart"/>
      <w:r w:rsidR="00E66018" w:rsidRPr="00F108A0">
        <w:rPr>
          <w:rFonts w:ascii="Arial" w:hAnsi="Arial" w:cs="Arial"/>
          <w:sz w:val="22"/>
          <w:szCs w:val="22"/>
        </w:rPr>
        <w:t>Demeropolis</w:t>
      </w:r>
      <w:proofErr w:type="spellEnd"/>
      <w:r w:rsidR="00E66018" w:rsidRPr="00F108A0">
        <w:rPr>
          <w:rFonts w:ascii="Arial" w:hAnsi="Arial" w:cs="Arial"/>
          <w:sz w:val="22"/>
          <w:szCs w:val="22"/>
        </w:rPr>
        <w:t xml:space="preserve">, E., </w:t>
      </w:r>
      <w:r w:rsidR="00E66018" w:rsidRPr="00F108A0">
        <w:rPr>
          <w:rFonts w:ascii="Arial" w:hAnsi="Arial" w:cs="Arial"/>
          <w:b/>
          <w:sz w:val="22"/>
          <w:szCs w:val="22"/>
        </w:rPr>
        <w:t>Velkoff, E. A.</w:t>
      </w:r>
      <w:r w:rsidR="00E66018" w:rsidRPr="00F108A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*</w:t>
      </w:r>
      <w:r w:rsidR="00E66018" w:rsidRPr="00F108A0">
        <w:rPr>
          <w:rFonts w:ascii="Arial" w:hAnsi="Arial" w:cs="Arial"/>
          <w:sz w:val="22"/>
          <w:szCs w:val="22"/>
        </w:rPr>
        <w:t xml:space="preserve">Yeager, A. E., &amp; Smith, A. R. (2017, April). </w:t>
      </w:r>
      <w:r w:rsidR="00E66018" w:rsidRPr="00F108A0">
        <w:rPr>
          <w:rFonts w:ascii="Arial" w:hAnsi="Arial" w:cs="Arial"/>
          <w:i/>
          <w:sz w:val="22"/>
          <w:szCs w:val="22"/>
        </w:rPr>
        <w:t>Risk for disordered eating among women: Examining romantic relationships</w:t>
      </w:r>
      <w:r w:rsidR="00E66018" w:rsidRPr="00F108A0">
        <w:rPr>
          <w:rFonts w:ascii="Arial" w:hAnsi="Arial" w:cs="Arial"/>
          <w:sz w:val="22"/>
          <w:szCs w:val="22"/>
        </w:rPr>
        <w:t xml:space="preserve">. Poster </w:t>
      </w:r>
      <w:r w:rsidR="002648C2" w:rsidRPr="00F108A0">
        <w:rPr>
          <w:rFonts w:ascii="Arial" w:hAnsi="Arial" w:cs="Arial"/>
          <w:sz w:val="22"/>
          <w:szCs w:val="22"/>
        </w:rPr>
        <w:t>presented</w:t>
      </w:r>
      <w:r w:rsidR="00E66018" w:rsidRPr="00F108A0">
        <w:rPr>
          <w:rFonts w:ascii="Arial" w:hAnsi="Arial" w:cs="Arial"/>
          <w:sz w:val="22"/>
          <w:szCs w:val="22"/>
        </w:rPr>
        <w:t xml:space="preserve"> presentation at the 2017 annual meeting of the Midwestern Psychological Association, Chicago, IL.</w:t>
      </w:r>
    </w:p>
    <w:p w14:paraId="7CC69747" w14:textId="77777777" w:rsidR="007759C8" w:rsidRPr="00F108A0" w:rsidRDefault="007759C8" w:rsidP="00510CE3">
      <w:pPr>
        <w:rPr>
          <w:rFonts w:ascii="Arial" w:hAnsi="Arial" w:cs="Arial"/>
          <w:sz w:val="22"/>
          <w:szCs w:val="22"/>
        </w:rPr>
      </w:pPr>
    </w:p>
    <w:p w14:paraId="7094F8FA" w14:textId="6C2C147A" w:rsidR="00490AE7" w:rsidRPr="00F108A0" w:rsidRDefault="00490AE7" w:rsidP="00490AE7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Smith, A. R., Franklin, J. F., Ribeiro, J. D., Forrest , L. N., </w:t>
      </w: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Dodd, D. R. (October, 2016). Web-based therapeutic evaluative conditioning for the treatment of eating disorders. Poster </w:t>
      </w:r>
      <w:r w:rsidR="000535D4" w:rsidRPr="00F108A0">
        <w:rPr>
          <w:rFonts w:ascii="Arial" w:hAnsi="Arial" w:cs="Arial"/>
          <w:sz w:val="22"/>
          <w:szCs w:val="22"/>
        </w:rPr>
        <w:t>presented</w:t>
      </w:r>
      <w:r w:rsidRPr="00F108A0">
        <w:rPr>
          <w:rFonts w:ascii="Arial" w:hAnsi="Arial" w:cs="Arial"/>
          <w:sz w:val="22"/>
          <w:szCs w:val="22"/>
        </w:rPr>
        <w:t xml:space="preserve"> at the 22nd annual meeting of the Eating Disorder Research Society, New York, NY.</w:t>
      </w:r>
    </w:p>
    <w:p w14:paraId="3078D5AE" w14:textId="77777777" w:rsidR="00490AE7" w:rsidRPr="00F108A0" w:rsidRDefault="00490AE7" w:rsidP="00510CE3">
      <w:pPr>
        <w:rPr>
          <w:rFonts w:ascii="Arial" w:hAnsi="Arial" w:cs="Arial"/>
          <w:sz w:val="22"/>
          <w:szCs w:val="22"/>
        </w:rPr>
      </w:pPr>
    </w:p>
    <w:p w14:paraId="0F342EDD" w14:textId="4C3A6FD3" w:rsidR="001A0400" w:rsidRPr="00F108A0" w:rsidRDefault="00F8647B" w:rsidP="001A0400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*</w:t>
      </w:r>
      <w:r w:rsidR="001A0400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Harris, K.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1A0400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M.,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*</w:t>
      </w:r>
      <w:r w:rsidR="001A0400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Allen, K.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1A0400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J.,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*</w:t>
      </w:r>
      <w:r w:rsidR="001A0400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Neri, S. A., </w:t>
      </w:r>
      <w:r w:rsidR="001A0400" w:rsidRPr="00F108A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Velkoff, E.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1A0400" w:rsidRPr="00F108A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A.</w:t>
      </w:r>
      <w:r w:rsidR="001A0400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, Forrest, L.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1A0400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N., &amp; Smith, A.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1A0400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R. (October 2016). 'No pain, no gain': Factors associated with pain tolerance and fearlessness about death among collegiate athletes. Poster </w:t>
      </w:r>
      <w:r w:rsidR="000535D4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>presented</w:t>
      </w:r>
      <w:r w:rsidR="001A0400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at the 50</w:t>
      </w:r>
      <w:r w:rsidR="001A0400" w:rsidRPr="00F108A0">
        <w:rPr>
          <w:rFonts w:ascii="Arial" w:hAnsi="Arial" w:cs="Arial"/>
          <w:color w:val="222222"/>
          <w:sz w:val="22"/>
          <w:szCs w:val="22"/>
          <w:shd w:val="clear" w:color="auto" w:fill="FFFFFF"/>
          <w:vertAlign w:val="superscript"/>
        </w:rPr>
        <w:t>th</w:t>
      </w:r>
      <w:r w:rsidR="001A0400" w:rsidRPr="00F108A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annual meeting of the Association for Behavioral and Cognitive Therapies, New York, NY.</w:t>
      </w:r>
    </w:p>
    <w:p w14:paraId="57867FAD" w14:textId="77777777" w:rsidR="001A0400" w:rsidRPr="00F108A0" w:rsidRDefault="001A0400" w:rsidP="00510CE3">
      <w:pPr>
        <w:rPr>
          <w:rFonts w:ascii="Arial" w:hAnsi="Arial" w:cs="Arial"/>
          <w:sz w:val="22"/>
          <w:szCs w:val="22"/>
        </w:rPr>
      </w:pPr>
    </w:p>
    <w:p w14:paraId="71DFB67B" w14:textId="0F1ACDBC" w:rsidR="003971BF" w:rsidRPr="00F108A0" w:rsidRDefault="00F8647B" w:rsidP="003971B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3971BF" w:rsidRPr="00F108A0">
        <w:rPr>
          <w:rFonts w:ascii="Arial" w:hAnsi="Arial" w:cs="Arial"/>
          <w:sz w:val="22"/>
          <w:szCs w:val="22"/>
        </w:rPr>
        <w:t xml:space="preserve">Allen, </w:t>
      </w:r>
      <w:r w:rsidR="00770F8C" w:rsidRPr="00F108A0">
        <w:rPr>
          <w:rFonts w:ascii="Arial" w:hAnsi="Arial" w:cs="Arial"/>
          <w:sz w:val="22"/>
          <w:szCs w:val="22"/>
        </w:rPr>
        <w:t>K</w:t>
      </w:r>
      <w:r w:rsidR="003971BF" w:rsidRPr="00F108A0">
        <w:rPr>
          <w:rFonts w:ascii="Arial" w:hAnsi="Arial" w:cs="Arial"/>
          <w:sz w:val="22"/>
          <w:szCs w:val="22"/>
        </w:rPr>
        <w:t xml:space="preserve">. </w:t>
      </w:r>
      <w:r w:rsidR="00770F8C" w:rsidRPr="00F108A0">
        <w:rPr>
          <w:rFonts w:ascii="Arial" w:hAnsi="Arial" w:cs="Arial"/>
          <w:sz w:val="22"/>
          <w:szCs w:val="22"/>
        </w:rPr>
        <w:t>J</w:t>
      </w:r>
      <w:r w:rsidR="003971BF" w:rsidRPr="00F108A0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*</w:t>
      </w:r>
      <w:r w:rsidR="003971BF" w:rsidRPr="00F108A0">
        <w:rPr>
          <w:rFonts w:ascii="Arial" w:hAnsi="Arial" w:cs="Arial"/>
          <w:sz w:val="22"/>
          <w:szCs w:val="22"/>
        </w:rPr>
        <w:t xml:space="preserve">Harris, </w:t>
      </w:r>
      <w:r w:rsidR="00770F8C" w:rsidRPr="00F108A0">
        <w:rPr>
          <w:rFonts w:ascii="Arial" w:hAnsi="Arial" w:cs="Arial"/>
          <w:sz w:val="22"/>
          <w:szCs w:val="22"/>
        </w:rPr>
        <w:t>K</w:t>
      </w:r>
      <w:r w:rsidR="003971BF" w:rsidRPr="00F108A0">
        <w:rPr>
          <w:rFonts w:ascii="Arial" w:hAnsi="Arial" w:cs="Arial"/>
          <w:sz w:val="22"/>
          <w:szCs w:val="22"/>
        </w:rPr>
        <w:t xml:space="preserve">. </w:t>
      </w:r>
      <w:r w:rsidR="00770F8C" w:rsidRPr="00F108A0">
        <w:rPr>
          <w:rFonts w:ascii="Arial" w:hAnsi="Arial" w:cs="Arial"/>
          <w:sz w:val="22"/>
          <w:szCs w:val="22"/>
        </w:rPr>
        <w:t>M</w:t>
      </w:r>
      <w:r w:rsidR="003971BF" w:rsidRPr="00F108A0">
        <w:rPr>
          <w:rFonts w:ascii="Arial" w:hAnsi="Arial" w:cs="Arial"/>
          <w:sz w:val="22"/>
          <w:szCs w:val="22"/>
        </w:rPr>
        <w:t xml:space="preserve">., </w:t>
      </w:r>
      <w:r w:rsidR="003971BF" w:rsidRPr="00F108A0">
        <w:rPr>
          <w:rFonts w:ascii="Arial" w:hAnsi="Arial" w:cs="Arial"/>
          <w:b/>
          <w:sz w:val="22"/>
          <w:szCs w:val="22"/>
        </w:rPr>
        <w:t>Velkoff, E. A</w:t>
      </w:r>
      <w:r w:rsidR="003971BF" w:rsidRPr="00F108A0">
        <w:rPr>
          <w:rFonts w:ascii="Arial" w:hAnsi="Arial" w:cs="Arial"/>
          <w:sz w:val="22"/>
          <w:szCs w:val="22"/>
        </w:rPr>
        <w:t xml:space="preserve">, Smith, </w:t>
      </w:r>
      <w:r w:rsidR="00770F8C" w:rsidRPr="00F108A0">
        <w:rPr>
          <w:rFonts w:ascii="Arial" w:hAnsi="Arial" w:cs="Arial"/>
          <w:sz w:val="22"/>
          <w:szCs w:val="22"/>
        </w:rPr>
        <w:t>A</w:t>
      </w:r>
      <w:r w:rsidR="003971BF" w:rsidRPr="00F108A0">
        <w:rPr>
          <w:rFonts w:ascii="Arial" w:hAnsi="Arial" w:cs="Arial"/>
          <w:sz w:val="22"/>
          <w:szCs w:val="22"/>
        </w:rPr>
        <w:t xml:space="preserve">. </w:t>
      </w:r>
      <w:r w:rsidR="00770F8C" w:rsidRPr="00F108A0">
        <w:rPr>
          <w:rFonts w:ascii="Arial" w:hAnsi="Arial" w:cs="Arial"/>
          <w:sz w:val="22"/>
          <w:szCs w:val="22"/>
        </w:rPr>
        <w:t>R</w:t>
      </w:r>
      <w:r w:rsidR="003971BF" w:rsidRPr="00F108A0">
        <w:rPr>
          <w:rFonts w:ascii="Arial" w:hAnsi="Arial" w:cs="Arial"/>
          <w:sz w:val="22"/>
          <w:szCs w:val="22"/>
        </w:rPr>
        <w:t>. (2016, January).  </w:t>
      </w:r>
      <w:r w:rsidR="003971BF" w:rsidRPr="00F108A0">
        <w:rPr>
          <w:rFonts w:ascii="Arial" w:hAnsi="Arial" w:cs="Arial"/>
          <w:i/>
          <w:iCs/>
          <w:sz w:val="22"/>
          <w:szCs w:val="22"/>
        </w:rPr>
        <w:t>Examining predictors of fearlessness about death and pain tolerance among athletes</w:t>
      </w:r>
      <w:r w:rsidR="003971BF" w:rsidRPr="00F108A0">
        <w:rPr>
          <w:rFonts w:ascii="Arial" w:hAnsi="Arial" w:cs="Arial"/>
          <w:sz w:val="22"/>
          <w:szCs w:val="22"/>
        </w:rPr>
        <w:t>. Poster presented at the Diversifying Clinical Psychology Event at the Council of University Directors of Clinical Psychology, Miami, FL.</w:t>
      </w:r>
    </w:p>
    <w:p w14:paraId="2E686E64" w14:textId="77777777" w:rsidR="003971BF" w:rsidRPr="00F108A0" w:rsidRDefault="003971BF" w:rsidP="00510CE3">
      <w:pPr>
        <w:rPr>
          <w:rFonts w:ascii="Arial" w:hAnsi="Arial" w:cs="Arial"/>
          <w:sz w:val="22"/>
          <w:szCs w:val="22"/>
        </w:rPr>
      </w:pPr>
    </w:p>
    <w:p w14:paraId="75DEFE01" w14:textId="459D738E" w:rsidR="00FC1CB1" w:rsidRPr="00F108A0" w:rsidRDefault="00FC1CB1" w:rsidP="00FC1CB1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Forrest, L. N., Dodd, D. R., </w:t>
      </w:r>
      <w:r w:rsidR="00D977B6" w:rsidRPr="00F108A0">
        <w:rPr>
          <w:rFonts w:ascii="Arial" w:hAnsi="Arial" w:cs="Arial"/>
          <w:sz w:val="22"/>
          <w:szCs w:val="22"/>
        </w:rPr>
        <w:t xml:space="preserve">&amp; </w:t>
      </w:r>
      <w:r w:rsidRPr="00F108A0">
        <w:rPr>
          <w:rFonts w:ascii="Arial" w:hAnsi="Arial" w:cs="Arial"/>
          <w:sz w:val="22"/>
          <w:szCs w:val="22"/>
        </w:rPr>
        <w:t xml:space="preserve">Smith, A. R. </w:t>
      </w:r>
      <w:r w:rsidR="00456027" w:rsidRPr="00F108A0">
        <w:rPr>
          <w:rFonts w:ascii="Arial" w:hAnsi="Arial" w:cs="Arial"/>
          <w:sz w:val="22"/>
          <w:szCs w:val="22"/>
        </w:rPr>
        <w:t xml:space="preserve">(2015, November). </w:t>
      </w:r>
      <w:r w:rsidRPr="00F108A0">
        <w:rPr>
          <w:rFonts w:ascii="Arial" w:hAnsi="Arial" w:cs="Arial"/>
          <w:i/>
          <w:sz w:val="22"/>
          <w:szCs w:val="22"/>
        </w:rPr>
        <w:t>Identity, relationships, and disclosure: Suicide risk in sexual minority women</w:t>
      </w:r>
      <w:r w:rsidRPr="00F108A0">
        <w:rPr>
          <w:rFonts w:ascii="Arial" w:hAnsi="Arial" w:cs="Arial"/>
          <w:sz w:val="22"/>
          <w:szCs w:val="22"/>
        </w:rPr>
        <w:t xml:space="preserve">. Poster </w:t>
      </w:r>
      <w:r w:rsidR="00953C66" w:rsidRPr="00F108A0">
        <w:rPr>
          <w:rFonts w:ascii="Arial" w:hAnsi="Arial" w:cs="Arial"/>
          <w:sz w:val="22"/>
          <w:szCs w:val="22"/>
        </w:rPr>
        <w:t>presented</w:t>
      </w:r>
      <w:r w:rsidRPr="00F108A0">
        <w:rPr>
          <w:rFonts w:ascii="Arial" w:hAnsi="Arial" w:cs="Arial"/>
          <w:sz w:val="22"/>
          <w:szCs w:val="22"/>
        </w:rPr>
        <w:t xml:space="preserve"> at the 49</w:t>
      </w:r>
      <w:r w:rsidRPr="00F108A0">
        <w:rPr>
          <w:rFonts w:ascii="Arial" w:hAnsi="Arial" w:cs="Arial"/>
          <w:sz w:val="22"/>
          <w:szCs w:val="22"/>
          <w:vertAlign w:val="superscript"/>
        </w:rPr>
        <w:t>th</w:t>
      </w:r>
      <w:r w:rsidRPr="00F108A0">
        <w:rPr>
          <w:rFonts w:ascii="Arial" w:hAnsi="Arial" w:cs="Arial"/>
          <w:sz w:val="22"/>
          <w:szCs w:val="22"/>
        </w:rPr>
        <w:t xml:space="preserve"> annual convention of the Association for Behavioral and Cognitive Therapies, Chicago, IL.</w:t>
      </w:r>
    </w:p>
    <w:p w14:paraId="324AAD16" w14:textId="77777777" w:rsidR="00FC1CB1" w:rsidRPr="00F108A0" w:rsidRDefault="00FC1CB1" w:rsidP="00510CE3">
      <w:pPr>
        <w:rPr>
          <w:rFonts w:ascii="Arial" w:hAnsi="Arial" w:cs="Arial"/>
          <w:sz w:val="22"/>
          <w:szCs w:val="22"/>
        </w:rPr>
      </w:pPr>
    </w:p>
    <w:p w14:paraId="131DBEE8" w14:textId="3735470B" w:rsidR="00510CE3" w:rsidRPr="00F108A0" w:rsidRDefault="00510CE3" w:rsidP="00510CE3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="00F8647B">
        <w:rPr>
          <w:rFonts w:ascii="Arial" w:hAnsi="Arial" w:cs="Arial"/>
          <w:sz w:val="22"/>
          <w:szCs w:val="22"/>
        </w:rPr>
        <w:t>*</w:t>
      </w:r>
      <w:r w:rsidRPr="00F108A0">
        <w:rPr>
          <w:rFonts w:ascii="Arial" w:hAnsi="Arial" w:cs="Arial"/>
          <w:sz w:val="22"/>
          <w:szCs w:val="22"/>
        </w:rPr>
        <w:t xml:space="preserve">Harris, K., </w:t>
      </w:r>
      <w:r w:rsidR="00F8647B">
        <w:rPr>
          <w:rFonts w:ascii="Arial" w:hAnsi="Arial" w:cs="Arial"/>
          <w:sz w:val="22"/>
          <w:szCs w:val="22"/>
        </w:rPr>
        <w:t>*</w:t>
      </w:r>
      <w:r w:rsidRPr="00F108A0">
        <w:rPr>
          <w:rFonts w:ascii="Arial" w:hAnsi="Arial" w:cs="Arial"/>
          <w:sz w:val="22"/>
          <w:szCs w:val="22"/>
        </w:rPr>
        <w:t xml:space="preserve">Fennell, M., </w:t>
      </w:r>
      <w:r w:rsidR="00D977B6" w:rsidRPr="00F108A0">
        <w:rPr>
          <w:rFonts w:ascii="Arial" w:hAnsi="Arial" w:cs="Arial"/>
          <w:sz w:val="22"/>
          <w:szCs w:val="22"/>
        </w:rPr>
        <w:t xml:space="preserve">&amp; </w:t>
      </w:r>
      <w:r w:rsidRPr="00F108A0">
        <w:rPr>
          <w:rFonts w:ascii="Arial" w:hAnsi="Arial" w:cs="Arial"/>
          <w:sz w:val="22"/>
          <w:szCs w:val="22"/>
        </w:rPr>
        <w:t xml:space="preserve">Smith, A. R. </w:t>
      </w:r>
      <w:r w:rsidR="00456027" w:rsidRPr="00F108A0">
        <w:rPr>
          <w:rFonts w:ascii="Arial" w:hAnsi="Arial" w:cs="Arial"/>
          <w:sz w:val="22"/>
          <w:szCs w:val="22"/>
        </w:rPr>
        <w:t xml:space="preserve">(2015, May). </w:t>
      </w:r>
      <w:r w:rsidRPr="00F108A0">
        <w:rPr>
          <w:rFonts w:ascii="Arial" w:hAnsi="Arial" w:cs="Arial"/>
          <w:i/>
          <w:sz w:val="22"/>
          <w:szCs w:val="22"/>
        </w:rPr>
        <w:t>Disgust sensitivity, facial electromyography, and the acquired capability for suicide</w:t>
      </w:r>
      <w:r w:rsidRPr="00F108A0">
        <w:rPr>
          <w:rFonts w:ascii="Arial" w:hAnsi="Arial" w:cs="Arial"/>
          <w:sz w:val="22"/>
          <w:szCs w:val="22"/>
        </w:rPr>
        <w:t xml:space="preserve">. </w:t>
      </w:r>
      <w:r w:rsidR="005D5BE2" w:rsidRPr="00F108A0">
        <w:rPr>
          <w:rFonts w:ascii="Arial" w:hAnsi="Arial" w:cs="Arial"/>
          <w:sz w:val="22"/>
          <w:szCs w:val="22"/>
        </w:rPr>
        <w:t xml:space="preserve">Poster presented </w:t>
      </w:r>
      <w:r w:rsidRPr="00F108A0">
        <w:rPr>
          <w:rFonts w:ascii="Arial" w:hAnsi="Arial" w:cs="Arial"/>
          <w:sz w:val="22"/>
          <w:szCs w:val="22"/>
        </w:rPr>
        <w:t>at the 2015 annual meeting of the Midwes</w:t>
      </w:r>
      <w:r w:rsidR="00B068CC" w:rsidRPr="00F108A0">
        <w:rPr>
          <w:rFonts w:ascii="Arial" w:hAnsi="Arial" w:cs="Arial"/>
          <w:sz w:val="22"/>
          <w:szCs w:val="22"/>
        </w:rPr>
        <w:t xml:space="preserve">tern Psychological Association, </w:t>
      </w:r>
      <w:r w:rsidR="00456027" w:rsidRPr="00F108A0">
        <w:rPr>
          <w:rFonts w:ascii="Arial" w:hAnsi="Arial" w:cs="Arial"/>
          <w:sz w:val="22"/>
          <w:szCs w:val="22"/>
        </w:rPr>
        <w:t>Chicago, IL</w:t>
      </w:r>
      <w:r w:rsidR="00B068CC" w:rsidRPr="00F108A0">
        <w:rPr>
          <w:rFonts w:ascii="Arial" w:hAnsi="Arial" w:cs="Arial"/>
          <w:sz w:val="22"/>
          <w:szCs w:val="22"/>
        </w:rPr>
        <w:t>.</w:t>
      </w:r>
    </w:p>
    <w:p w14:paraId="1C460F09" w14:textId="77777777" w:rsidR="00510CE3" w:rsidRPr="00F108A0" w:rsidRDefault="00510CE3" w:rsidP="005179C9">
      <w:pPr>
        <w:rPr>
          <w:rFonts w:ascii="Arial" w:hAnsi="Arial" w:cs="Arial"/>
          <w:sz w:val="22"/>
          <w:szCs w:val="22"/>
        </w:rPr>
      </w:pPr>
    </w:p>
    <w:p w14:paraId="42FAFCB8" w14:textId="6F822914" w:rsidR="00903AD3" w:rsidRPr="00F108A0" w:rsidRDefault="00903AD3" w:rsidP="00903AD3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A.</w:t>
      </w:r>
      <w:r w:rsidRPr="00F108A0">
        <w:rPr>
          <w:rFonts w:ascii="Arial" w:hAnsi="Arial" w:cs="Arial"/>
          <w:sz w:val="22"/>
          <w:szCs w:val="22"/>
        </w:rPr>
        <w:t xml:space="preserve">, </w:t>
      </w:r>
      <w:r w:rsidR="00F8647B">
        <w:rPr>
          <w:rFonts w:ascii="Arial" w:hAnsi="Arial" w:cs="Arial"/>
          <w:sz w:val="22"/>
          <w:szCs w:val="22"/>
        </w:rPr>
        <w:t>*</w:t>
      </w:r>
      <w:r w:rsidRPr="00F108A0">
        <w:rPr>
          <w:rFonts w:ascii="Arial" w:hAnsi="Arial" w:cs="Arial"/>
          <w:sz w:val="22"/>
          <w:szCs w:val="22"/>
        </w:rPr>
        <w:t xml:space="preserve">Fennell, M., </w:t>
      </w:r>
      <w:r w:rsidR="00F8647B">
        <w:rPr>
          <w:rFonts w:ascii="Arial" w:hAnsi="Arial" w:cs="Arial"/>
          <w:sz w:val="22"/>
          <w:szCs w:val="22"/>
        </w:rPr>
        <w:t>*</w:t>
      </w:r>
      <w:r w:rsidRPr="00F108A0">
        <w:rPr>
          <w:rFonts w:ascii="Arial" w:hAnsi="Arial" w:cs="Arial"/>
          <w:sz w:val="22"/>
          <w:szCs w:val="22"/>
        </w:rPr>
        <w:t xml:space="preserve">Harris, K., </w:t>
      </w:r>
      <w:r w:rsidR="00D977B6" w:rsidRPr="00F108A0">
        <w:rPr>
          <w:rFonts w:ascii="Arial" w:hAnsi="Arial" w:cs="Arial"/>
          <w:sz w:val="22"/>
          <w:szCs w:val="22"/>
        </w:rPr>
        <w:t xml:space="preserve">&amp; </w:t>
      </w:r>
      <w:r w:rsidRPr="00F108A0">
        <w:rPr>
          <w:rFonts w:ascii="Arial" w:hAnsi="Arial" w:cs="Arial"/>
          <w:sz w:val="22"/>
          <w:szCs w:val="22"/>
        </w:rPr>
        <w:t xml:space="preserve">Smith, A. R. </w:t>
      </w:r>
      <w:r w:rsidR="00456027" w:rsidRPr="00F108A0">
        <w:rPr>
          <w:rFonts w:ascii="Arial" w:hAnsi="Arial" w:cs="Arial"/>
          <w:sz w:val="22"/>
          <w:szCs w:val="22"/>
        </w:rPr>
        <w:t xml:space="preserve">(2015, April). </w:t>
      </w:r>
      <w:r w:rsidRPr="00F108A0">
        <w:rPr>
          <w:rFonts w:ascii="Arial" w:hAnsi="Arial" w:cs="Arial"/>
          <w:i/>
          <w:sz w:val="22"/>
          <w:szCs w:val="22"/>
        </w:rPr>
        <w:t>“I can’t stomach that!”: Disgust sensitivity and the acquired capability for suicide</w:t>
      </w:r>
      <w:r w:rsidRPr="00F108A0">
        <w:rPr>
          <w:rFonts w:ascii="Arial" w:hAnsi="Arial" w:cs="Arial"/>
          <w:sz w:val="22"/>
          <w:szCs w:val="22"/>
        </w:rPr>
        <w:t xml:space="preserve">. Poster </w:t>
      </w:r>
      <w:r w:rsidR="005D5BE2" w:rsidRPr="00F108A0">
        <w:rPr>
          <w:rFonts w:ascii="Arial" w:hAnsi="Arial" w:cs="Arial"/>
          <w:sz w:val="22"/>
          <w:szCs w:val="22"/>
        </w:rPr>
        <w:t>presented</w:t>
      </w:r>
      <w:r w:rsidRPr="00F108A0">
        <w:rPr>
          <w:rFonts w:ascii="Arial" w:hAnsi="Arial" w:cs="Arial"/>
          <w:sz w:val="22"/>
          <w:szCs w:val="22"/>
        </w:rPr>
        <w:t xml:space="preserve"> at the 48</w:t>
      </w:r>
      <w:r w:rsidRPr="00F108A0">
        <w:rPr>
          <w:rFonts w:ascii="Arial" w:hAnsi="Arial" w:cs="Arial"/>
          <w:sz w:val="22"/>
          <w:szCs w:val="22"/>
          <w:vertAlign w:val="superscript"/>
        </w:rPr>
        <w:t>th</w:t>
      </w:r>
      <w:r w:rsidRPr="00F108A0">
        <w:rPr>
          <w:rFonts w:ascii="Arial" w:hAnsi="Arial" w:cs="Arial"/>
          <w:sz w:val="22"/>
          <w:szCs w:val="22"/>
        </w:rPr>
        <w:t xml:space="preserve"> annual conference of the Ameri</w:t>
      </w:r>
      <w:r w:rsidR="00B068CC" w:rsidRPr="00F108A0">
        <w:rPr>
          <w:rFonts w:ascii="Arial" w:hAnsi="Arial" w:cs="Arial"/>
          <w:sz w:val="22"/>
          <w:szCs w:val="22"/>
        </w:rPr>
        <w:t>can Association of Su</w:t>
      </w:r>
      <w:r w:rsidR="00456027" w:rsidRPr="00F108A0">
        <w:rPr>
          <w:rFonts w:ascii="Arial" w:hAnsi="Arial" w:cs="Arial"/>
          <w:sz w:val="22"/>
          <w:szCs w:val="22"/>
        </w:rPr>
        <w:t>icidology, Atlanta, GA</w:t>
      </w:r>
      <w:r w:rsidR="00B068CC" w:rsidRPr="00F108A0">
        <w:rPr>
          <w:rFonts w:ascii="Arial" w:hAnsi="Arial" w:cs="Arial"/>
          <w:sz w:val="22"/>
          <w:szCs w:val="22"/>
        </w:rPr>
        <w:t>.</w:t>
      </w:r>
    </w:p>
    <w:p w14:paraId="290A46B8" w14:textId="77777777" w:rsidR="00F60C7B" w:rsidRPr="00F108A0" w:rsidRDefault="00F60C7B" w:rsidP="00510CE3">
      <w:pPr>
        <w:rPr>
          <w:rFonts w:ascii="Arial" w:hAnsi="Arial" w:cs="Arial"/>
          <w:sz w:val="22"/>
          <w:szCs w:val="22"/>
        </w:rPr>
      </w:pPr>
    </w:p>
    <w:p w14:paraId="0A47C734" w14:textId="1DA7CD35" w:rsidR="007A0507" w:rsidRPr="00F108A0" w:rsidRDefault="00CB0ACC" w:rsidP="00592E98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iCs/>
          <w:sz w:val="22"/>
          <w:szCs w:val="22"/>
          <w:shd w:val="clear" w:color="auto" w:fill="FFFFFF"/>
        </w:rPr>
        <w:lastRenderedPageBreak/>
        <w:t>Velkoff, E. A</w:t>
      </w:r>
      <w:r w:rsidR="00E82113" w:rsidRPr="00F108A0">
        <w:rPr>
          <w:rFonts w:ascii="Arial" w:hAnsi="Arial" w:cs="Arial"/>
          <w:b/>
          <w:iCs/>
          <w:sz w:val="22"/>
          <w:szCs w:val="22"/>
          <w:shd w:val="clear" w:color="auto" w:fill="FFFFFF"/>
        </w:rPr>
        <w:t>.</w:t>
      </w:r>
      <w:r w:rsidR="00E82113" w:rsidRPr="00F108A0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, Vanderlind, W. M., </w:t>
      </w:r>
      <w:r w:rsidR="00D977B6" w:rsidRPr="00F108A0">
        <w:rPr>
          <w:rFonts w:ascii="Arial" w:hAnsi="Arial" w:cs="Arial"/>
          <w:sz w:val="22"/>
          <w:szCs w:val="22"/>
        </w:rPr>
        <w:t xml:space="preserve">&amp; </w:t>
      </w:r>
      <w:proofErr w:type="spellStart"/>
      <w:r w:rsidR="00E82113" w:rsidRPr="00F108A0">
        <w:rPr>
          <w:rFonts w:ascii="Arial" w:hAnsi="Arial" w:cs="Arial"/>
          <w:iCs/>
          <w:sz w:val="22"/>
          <w:szCs w:val="22"/>
          <w:shd w:val="clear" w:color="auto" w:fill="FFFFFF"/>
        </w:rPr>
        <w:t>Joormann</w:t>
      </w:r>
      <w:proofErr w:type="spellEnd"/>
      <w:r w:rsidR="00E82113" w:rsidRPr="00F108A0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, J. </w:t>
      </w:r>
      <w:r w:rsidR="00456027" w:rsidRPr="00F108A0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(2014, May). </w:t>
      </w:r>
      <w:r w:rsidR="007A0507" w:rsidRPr="00F108A0">
        <w:rPr>
          <w:rFonts w:ascii="Arial" w:hAnsi="Arial" w:cs="Arial"/>
          <w:i/>
          <w:iCs/>
          <w:sz w:val="22"/>
          <w:szCs w:val="22"/>
          <w:shd w:val="clear" w:color="auto" w:fill="FFFFFF"/>
        </w:rPr>
        <w:t>Understanding positive affect regulation: The relation between affect apprehension and cognitive control</w:t>
      </w:r>
      <w:r w:rsidR="00E82113" w:rsidRPr="00F108A0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. Poster </w:t>
      </w:r>
      <w:r w:rsidR="00635E45" w:rsidRPr="00F108A0">
        <w:rPr>
          <w:rFonts w:ascii="Arial" w:hAnsi="Arial" w:cs="Arial"/>
          <w:iCs/>
          <w:sz w:val="22"/>
          <w:szCs w:val="22"/>
          <w:shd w:val="clear" w:color="auto" w:fill="FFFFFF"/>
        </w:rPr>
        <w:t>presented</w:t>
      </w:r>
      <w:r w:rsidR="00E82113" w:rsidRPr="00F108A0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at the 26</w:t>
      </w:r>
      <w:r w:rsidR="00E82113" w:rsidRPr="00F108A0">
        <w:rPr>
          <w:rFonts w:ascii="Arial" w:hAnsi="Arial" w:cs="Arial"/>
          <w:iCs/>
          <w:sz w:val="22"/>
          <w:szCs w:val="22"/>
          <w:shd w:val="clear" w:color="auto" w:fill="FFFFFF"/>
          <w:vertAlign w:val="superscript"/>
        </w:rPr>
        <w:t>th</w:t>
      </w:r>
      <w:r w:rsidR="00E82113" w:rsidRPr="00F108A0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annual conference of the Association for Psychological Science, San Francisco, CA. </w:t>
      </w:r>
    </w:p>
    <w:p w14:paraId="7EB1DEDE" w14:textId="77777777" w:rsidR="00263DCC" w:rsidRPr="00F108A0" w:rsidRDefault="00263DCC" w:rsidP="00F60C7B">
      <w:pPr>
        <w:rPr>
          <w:rFonts w:ascii="Arial" w:hAnsi="Arial" w:cs="Arial"/>
          <w:sz w:val="22"/>
          <w:szCs w:val="22"/>
        </w:rPr>
      </w:pPr>
    </w:p>
    <w:p w14:paraId="08BFE7B5" w14:textId="49783196" w:rsidR="00263DCC" w:rsidRPr="00F108A0" w:rsidRDefault="00263DCC" w:rsidP="00592E98">
      <w:pPr>
        <w:ind w:left="720" w:hanging="720"/>
        <w:rPr>
          <w:rFonts w:ascii="Arial" w:hAnsi="Arial" w:cs="Arial"/>
          <w:sz w:val="22"/>
          <w:szCs w:val="22"/>
        </w:rPr>
      </w:pPr>
      <w:proofErr w:type="spellStart"/>
      <w:r w:rsidRPr="00F108A0">
        <w:rPr>
          <w:rFonts w:ascii="Arial" w:hAnsi="Arial" w:cs="Arial"/>
          <w:sz w:val="22"/>
          <w:szCs w:val="22"/>
        </w:rPr>
        <w:t>Vrshek</w:t>
      </w:r>
      <w:proofErr w:type="spellEnd"/>
      <w:r w:rsidRPr="00F108A0">
        <w:rPr>
          <w:rFonts w:ascii="Arial" w:hAnsi="Arial" w:cs="Arial"/>
          <w:sz w:val="22"/>
          <w:szCs w:val="22"/>
        </w:rPr>
        <w:t xml:space="preserve">-Schallhorn, S., </w:t>
      </w:r>
      <w:r w:rsidR="00D977B6" w:rsidRPr="00F108A0">
        <w:rPr>
          <w:rFonts w:ascii="Arial" w:hAnsi="Arial" w:cs="Arial"/>
          <w:sz w:val="22"/>
          <w:szCs w:val="22"/>
        </w:rPr>
        <w:t xml:space="preserve">&amp; </w:t>
      </w:r>
      <w:r w:rsidR="00CB0ACC" w:rsidRPr="00F108A0">
        <w:rPr>
          <w:rFonts w:ascii="Arial" w:hAnsi="Arial" w:cs="Arial"/>
          <w:b/>
          <w:sz w:val="22"/>
          <w:szCs w:val="22"/>
        </w:rPr>
        <w:t>Velkoff, E. A</w:t>
      </w:r>
      <w:r w:rsidRPr="00F108A0">
        <w:rPr>
          <w:rFonts w:ascii="Arial" w:hAnsi="Arial" w:cs="Arial"/>
          <w:b/>
          <w:sz w:val="22"/>
          <w:szCs w:val="22"/>
        </w:rPr>
        <w:t>.</w:t>
      </w:r>
      <w:r w:rsidRPr="00F108A0">
        <w:rPr>
          <w:rFonts w:ascii="Arial" w:hAnsi="Arial" w:cs="Arial"/>
          <w:sz w:val="22"/>
          <w:szCs w:val="22"/>
        </w:rPr>
        <w:t xml:space="preserve"> </w:t>
      </w:r>
      <w:r w:rsidR="00456027" w:rsidRPr="00F108A0">
        <w:rPr>
          <w:rFonts w:ascii="Arial" w:hAnsi="Arial" w:cs="Arial"/>
          <w:sz w:val="22"/>
          <w:szCs w:val="22"/>
        </w:rPr>
        <w:t xml:space="preserve">(2014, March). </w:t>
      </w:r>
      <w:r w:rsidRPr="00F108A0">
        <w:rPr>
          <w:rFonts w:ascii="Arial" w:hAnsi="Arial" w:cs="Arial"/>
          <w:i/>
          <w:sz w:val="22"/>
          <w:szCs w:val="22"/>
        </w:rPr>
        <w:t>Does trait rumination enhance stress vulnerability? Affective, neuroendocrine, and cognitive responses to acute lab-induced stress</w:t>
      </w:r>
      <w:r w:rsidRPr="00F108A0">
        <w:rPr>
          <w:rFonts w:ascii="Arial" w:hAnsi="Arial" w:cs="Arial"/>
          <w:sz w:val="22"/>
          <w:szCs w:val="22"/>
        </w:rPr>
        <w:t xml:space="preserve">. Poster </w:t>
      </w:r>
      <w:r w:rsidR="003C1C6E" w:rsidRPr="00F108A0">
        <w:rPr>
          <w:rFonts w:ascii="Arial" w:hAnsi="Arial" w:cs="Arial"/>
          <w:sz w:val="22"/>
          <w:szCs w:val="22"/>
        </w:rPr>
        <w:t>presented</w:t>
      </w:r>
      <w:r w:rsidRPr="00F108A0">
        <w:rPr>
          <w:rFonts w:ascii="Arial" w:hAnsi="Arial" w:cs="Arial"/>
          <w:sz w:val="22"/>
          <w:szCs w:val="22"/>
        </w:rPr>
        <w:t xml:space="preserve"> at the annual conference of the Anxiety and Depression Assoc</w:t>
      </w:r>
      <w:r w:rsidR="00456027" w:rsidRPr="00F108A0">
        <w:rPr>
          <w:rFonts w:ascii="Arial" w:hAnsi="Arial" w:cs="Arial"/>
          <w:sz w:val="22"/>
          <w:szCs w:val="22"/>
        </w:rPr>
        <w:t>iation of America, Chicago, IL</w:t>
      </w:r>
      <w:r w:rsidRPr="00F108A0">
        <w:rPr>
          <w:rFonts w:ascii="Arial" w:hAnsi="Arial" w:cs="Arial"/>
          <w:sz w:val="22"/>
          <w:szCs w:val="22"/>
        </w:rPr>
        <w:t xml:space="preserve">. </w:t>
      </w:r>
    </w:p>
    <w:p w14:paraId="4528C460" w14:textId="77777777" w:rsidR="00263DCC" w:rsidRPr="00F108A0" w:rsidRDefault="00263DCC" w:rsidP="00592E9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7865621" w14:textId="23131E56" w:rsidR="00730D51" w:rsidRPr="00F108A0" w:rsidRDefault="00CB0ACC" w:rsidP="003C2966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Velkoff, E. A</w:t>
      </w:r>
      <w:r w:rsidR="00592E98" w:rsidRPr="00F108A0">
        <w:rPr>
          <w:rFonts w:ascii="Arial" w:hAnsi="Arial" w:cs="Arial"/>
          <w:b/>
          <w:sz w:val="22"/>
          <w:szCs w:val="22"/>
        </w:rPr>
        <w:t>.</w:t>
      </w:r>
      <w:r w:rsidR="00592E98" w:rsidRPr="00F108A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92E98" w:rsidRPr="00F108A0">
        <w:rPr>
          <w:rFonts w:ascii="Arial" w:hAnsi="Arial" w:cs="Arial"/>
          <w:sz w:val="22"/>
          <w:szCs w:val="22"/>
        </w:rPr>
        <w:t>Vrshek</w:t>
      </w:r>
      <w:proofErr w:type="spellEnd"/>
      <w:r w:rsidR="00592E98" w:rsidRPr="00F108A0">
        <w:rPr>
          <w:rFonts w:ascii="Arial" w:hAnsi="Arial" w:cs="Arial"/>
          <w:sz w:val="22"/>
          <w:szCs w:val="22"/>
        </w:rPr>
        <w:t xml:space="preserve">-Schallhorn, S., </w:t>
      </w:r>
      <w:proofErr w:type="spellStart"/>
      <w:r w:rsidR="00592E98" w:rsidRPr="00F108A0">
        <w:rPr>
          <w:rFonts w:ascii="Arial" w:hAnsi="Arial" w:cs="Arial"/>
          <w:sz w:val="22"/>
          <w:szCs w:val="22"/>
        </w:rPr>
        <w:t>Zinbarg</w:t>
      </w:r>
      <w:proofErr w:type="spellEnd"/>
      <w:r w:rsidR="00592E98" w:rsidRPr="00F108A0">
        <w:rPr>
          <w:rFonts w:ascii="Arial" w:hAnsi="Arial" w:cs="Arial"/>
          <w:sz w:val="22"/>
          <w:szCs w:val="22"/>
        </w:rPr>
        <w:t xml:space="preserve">, R. E., </w:t>
      </w:r>
      <w:r w:rsidR="00AB0AB7" w:rsidRPr="00F108A0">
        <w:rPr>
          <w:rFonts w:ascii="Arial" w:hAnsi="Arial" w:cs="Arial"/>
          <w:sz w:val="22"/>
          <w:szCs w:val="22"/>
        </w:rPr>
        <w:t xml:space="preserve">Adam, E. K., </w:t>
      </w:r>
      <w:r w:rsidR="00D977B6" w:rsidRPr="00F108A0">
        <w:rPr>
          <w:rFonts w:ascii="Arial" w:hAnsi="Arial" w:cs="Arial"/>
          <w:sz w:val="22"/>
          <w:szCs w:val="22"/>
        </w:rPr>
        <w:t xml:space="preserve">&amp; </w:t>
      </w:r>
      <w:r w:rsidR="00AB0AB7" w:rsidRPr="00F108A0">
        <w:rPr>
          <w:rFonts w:ascii="Arial" w:hAnsi="Arial" w:cs="Arial"/>
          <w:sz w:val="22"/>
          <w:szCs w:val="22"/>
        </w:rPr>
        <w:t>Mineka, S</w:t>
      </w:r>
      <w:r w:rsidR="00592E98" w:rsidRPr="00F108A0">
        <w:rPr>
          <w:rFonts w:ascii="Arial" w:hAnsi="Arial" w:cs="Arial"/>
          <w:sz w:val="22"/>
          <w:szCs w:val="22"/>
        </w:rPr>
        <w:t>.</w:t>
      </w:r>
      <w:r w:rsidR="00456027" w:rsidRPr="00F108A0">
        <w:rPr>
          <w:rFonts w:ascii="Arial" w:hAnsi="Arial" w:cs="Arial"/>
          <w:sz w:val="22"/>
          <w:szCs w:val="22"/>
        </w:rPr>
        <w:t xml:space="preserve"> (2013, May)</w:t>
      </w:r>
      <w:r w:rsidR="00592E98" w:rsidRPr="00F108A0">
        <w:rPr>
          <w:rFonts w:ascii="Arial" w:hAnsi="Arial" w:cs="Arial"/>
          <w:i/>
          <w:sz w:val="22"/>
          <w:szCs w:val="22"/>
        </w:rPr>
        <w:t xml:space="preserve"> </w:t>
      </w:r>
      <w:r w:rsidR="000658FF" w:rsidRPr="00F108A0">
        <w:rPr>
          <w:rFonts w:ascii="Arial" w:hAnsi="Arial" w:cs="Arial"/>
          <w:i/>
          <w:sz w:val="22"/>
          <w:szCs w:val="22"/>
        </w:rPr>
        <w:t>Interaction of rumination and negative e</w:t>
      </w:r>
      <w:r w:rsidR="00592E98" w:rsidRPr="00F108A0">
        <w:rPr>
          <w:rFonts w:ascii="Arial" w:hAnsi="Arial" w:cs="Arial"/>
          <w:i/>
          <w:sz w:val="22"/>
          <w:szCs w:val="22"/>
        </w:rPr>
        <w:t>valuati</w:t>
      </w:r>
      <w:r w:rsidR="000658FF" w:rsidRPr="00F108A0">
        <w:rPr>
          <w:rFonts w:ascii="Arial" w:hAnsi="Arial" w:cs="Arial"/>
          <w:i/>
          <w:sz w:val="22"/>
          <w:szCs w:val="22"/>
        </w:rPr>
        <w:t>ve Trier Social Stress Test on a</w:t>
      </w:r>
      <w:r w:rsidR="00592E98" w:rsidRPr="00F108A0">
        <w:rPr>
          <w:rFonts w:ascii="Arial" w:hAnsi="Arial" w:cs="Arial"/>
          <w:i/>
          <w:sz w:val="22"/>
          <w:szCs w:val="22"/>
        </w:rPr>
        <w:t>ffect</w:t>
      </w:r>
      <w:r w:rsidR="00592E98" w:rsidRPr="00F108A0">
        <w:rPr>
          <w:rFonts w:ascii="Arial" w:hAnsi="Arial" w:cs="Arial"/>
          <w:sz w:val="22"/>
          <w:szCs w:val="22"/>
        </w:rPr>
        <w:t>. Poster presented at the 25</w:t>
      </w:r>
      <w:r w:rsidR="00592E98" w:rsidRPr="00F108A0">
        <w:rPr>
          <w:rFonts w:ascii="Arial" w:hAnsi="Arial" w:cs="Arial"/>
          <w:sz w:val="22"/>
          <w:szCs w:val="22"/>
          <w:vertAlign w:val="superscript"/>
        </w:rPr>
        <w:t>th</w:t>
      </w:r>
      <w:r w:rsidR="00592E98" w:rsidRPr="00F108A0">
        <w:rPr>
          <w:rFonts w:ascii="Arial" w:hAnsi="Arial" w:cs="Arial"/>
          <w:sz w:val="22"/>
          <w:szCs w:val="22"/>
        </w:rPr>
        <w:t xml:space="preserve"> annual conference of the Association for Psychological Science, Washington, D.C.</w:t>
      </w:r>
    </w:p>
    <w:p w14:paraId="3DF15D8B" w14:textId="77777777" w:rsidR="00695F7C" w:rsidRPr="00F108A0" w:rsidRDefault="00695F7C" w:rsidP="00695F7C">
      <w:pPr>
        <w:ind w:left="720" w:hanging="720"/>
        <w:rPr>
          <w:rFonts w:ascii="Arial" w:hAnsi="Arial" w:cs="Arial"/>
        </w:rPr>
      </w:pPr>
    </w:p>
    <w:p w14:paraId="6F9E796E" w14:textId="77777777" w:rsidR="00695F7C" w:rsidRPr="005063FE" w:rsidRDefault="00695F7C" w:rsidP="00695F7C">
      <w:pPr>
        <w:pBdr>
          <w:bottom w:val="single" w:sz="6" w:space="1" w:color="auto"/>
        </w:pBdr>
        <w:ind w:left="720"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TEACHING EXPERIENCE</w:t>
      </w:r>
    </w:p>
    <w:p w14:paraId="2BAFA768" w14:textId="77777777" w:rsidR="00E34D28" w:rsidRDefault="00E34D28" w:rsidP="00E34D28">
      <w:pPr>
        <w:rPr>
          <w:rFonts w:ascii="Arial" w:hAnsi="Arial" w:cs="Arial"/>
        </w:rPr>
      </w:pPr>
    </w:p>
    <w:p w14:paraId="05D33D26" w14:textId="55367A57" w:rsidR="00201B7F" w:rsidRDefault="00201B7F" w:rsidP="00201B7F">
      <w:pPr>
        <w:ind w:left="1620" w:hanging="16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Reed College, Visiting Assistant Professor</w:t>
      </w:r>
    </w:p>
    <w:p w14:paraId="3D7941DA" w14:textId="6FC97A10" w:rsidR="00E34D28" w:rsidRDefault="00E34D28" w:rsidP="00201B7F">
      <w:pPr>
        <w:ind w:left="1620" w:hanging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Psychology 200: </w:t>
      </w:r>
      <w:r w:rsidR="00850008">
        <w:rPr>
          <w:rFonts w:ascii="Arial" w:hAnsi="Arial" w:cs="Arial"/>
          <w:sz w:val="22"/>
          <w:szCs w:val="22"/>
        </w:rPr>
        <w:t xml:space="preserve">Research </w:t>
      </w:r>
      <w:r>
        <w:rPr>
          <w:rFonts w:ascii="Arial" w:hAnsi="Arial" w:cs="Arial"/>
          <w:sz w:val="22"/>
          <w:szCs w:val="22"/>
        </w:rPr>
        <w:t>Methods in Health Psychology</w:t>
      </w:r>
      <w:r w:rsidR="00201B7F">
        <w:rPr>
          <w:rFonts w:ascii="Arial" w:hAnsi="Arial" w:cs="Arial"/>
          <w:sz w:val="22"/>
          <w:szCs w:val="22"/>
        </w:rPr>
        <w:t xml:space="preserve"> (Spring 2024</w:t>
      </w:r>
      <w:r w:rsidR="008D39A1">
        <w:rPr>
          <w:rFonts w:ascii="Arial" w:hAnsi="Arial" w:cs="Arial"/>
          <w:sz w:val="22"/>
          <w:szCs w:val="22"/>
        </w:rPr>
        <w:t>, Fall 2024</w:t>
      </w:r>
      <w:r w:rsidR="00201B7F">
        <w:rPr>
          <w:rFonts w:ascii="Arial" w:hAnsi="Arial" w:cs="Arial"/>
          <w:sz w:val="22"/>
          <w:szCs w:val="22"/>
        </w:rPr>
        <w:t>)</w:t>
      </w:r>
    </w:p>
    <w:p w14:paraId="65D0830B" w14:textId="64C7EAFC" w:rsidR="00201B7F" w:rsidRDefault="00201B7F" w:rsidP="00201B7F">
      <w:pPr>
        <w:ind w:left="1620" w:hanging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Psychology 225: Psychology of Stress and Resilience (Fall 2022, Fall 2023)</w:t>
      </w:r>
    </w:p>
    <w:p w14:paraId="26267BE8" w14:textId="776C55C2" w:rsidR="007F1864" w:rsidRDefault="007F1864" w:rsidP="00201B7F">
      <w:pPr>
        <w:ind w:left="1620" w:hanging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Psychology 322: Social Psychology</w:t>
      </w:r>
      <w:r w:rsidR="00201B7F">
        <w:rPr>
          <w:rFonts w:ascii="Arial" w:hAnsi="Arial" w:cs="Arial"/>
          <w:sz w:val="22"/>
          <w:szCs w:val="22"/>
        </w:rPr>
        <w:t xml:space="preserve"> (Spring 2024)</w:t>
      </w:r>
    </w:p>
    <w:p w14:paraId="7A863478" w14:textId="4AF1A500" w:rsidR="005F513F" w:rsidRDefault="005F513F" w:rsidP="00201B7F">
      <w:pPr>
        <w:ind w:left="1620" w:hanging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Psychology 324: Health Psychology (Spring 2025)</w:t>
      </w:r>
    </w:p>
    <w:p w14:paraId="0695C721" w14:textId="77777777" w:rsidR="00E65545" w:rsidRDefault="00E65545" w:rsidP="00E445C7">
      <w:pPr>
        <w:ind w:left="1620" w:hanging="1620"/>
        <w:rPr>
          <w:rFonts w:ascii="Arial" w:hAnsi="Arial" w:cs="Arial"/>
          <w:sz w:val="22"/>
          <w:szCs w:val="22"/>
        </w:rPr>
      </w:pPr>
    </w:p>
    <w:p w14:paraId="655CCD50" w14:textId="6C63CCA6" w:rsidR="00E445C7" w:rsidRDefault="00201B7F" w:rsidP="00E445C7">
      <w:pPr>
        <w:ind w:left="1620" w:hanging="16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Lewis &amp; Clark College, Adjunct Professor</w:t>
      </w:r>
    </w:p>
    <w:p w14:paraId="6605603C" w14:textId="7E83F59E" w:rsidR="00E445C7" w:rsidRDefault="00E445C7" w:rsidP="00201B7F">
      <w:pPr>
        <w:ind w:left="1620" w:hanging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Psychology 240: Abnormal Psychology</w:t>
      </w:r>
      <w:r w:rsidR="00201B7F">
        <w:rPr>
          <w:rFonts w:ascii="Arial" w:hAnsi="Arial" w:cs="Arial"/>
          <w:sz w:val="22"/>
          <w:szCs w:val="22"/>
        </w:rPr>
        <w:t xml:space="preserve"> (Spring 2023, Fall 2023)</w:t>
      </w:r>
    </w:p>
    <w:p w14:paraId="2AE0DCAF" w14:textId="77777777" w:rsidR="00201B7F" w:rsidRDefault="00201B7F" w:rsidP="00201B7F">
      <w:pPr>
        <w:rPr>
          <w:rFonts w:ascii="Arial" w:hAnsi="Arial" w:cs="Arial"/>
          <w:sz w:val="22"/>
          <w:szCs w:val="22"/>
        </w:rPr>
      </w:pPr>
    </w:p>
    <w:p w14:paraId="12EBDBC8" w14:textId="4168733B" w:rsidR="00201B7F" w:rsidRDefault="00201B7F" w:rsidP="00201B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Miami University, Guest Lecturer</w:t>
      </w:r>
    </w:p>
    <w:p w14:paraId="6E7E4EBB" w14:textId="42066C18" w:rsidR="00201B7F" w:rsidRDefault="00201B7F" w:rsidP="00201B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Psychology 112: Foundational Experiences (Fall 2019; Instructor: Christina Roylance)</w:t>
      </w:r>
    </w:p>
    <w:p w14:paraId="1A223AC7" w14:textId="7AF5648C" w:rsidR="00201B7F" w:rsidRDefault="00201B7F" w:rsidP="00201B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Psychology 343: Psychopathology (Spring 2018; Instructor: Julia Kaufman)</w:t>
      </w:r>
    </w:p>
    <w:p w14:paraId="7B7C15C3" w14:textId="77777777" w:rsidR="00201B7F" w:rsidRDefault="00201B7F" w:rsidP="00201B7F">
      <w:pPr>
        <w:rPr>
          <w:rFonts w:ascii="Arial" w:hAnsi="Arial" w:cs="Arial"/>
          <w:sz w:val="22"/>
          <w:szCs w:val="22"/>
        </w:rPr>
      </w:pPr>
    </w:p>
    <w:p w14:paraId="055D0C85" w14:textId="7A447E0C" w:rsidR="00201B7F" w:rsidRDefault="00201B7F" w:rsidP="00201B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Miami University Summer Scholars Program, Graduate Assistant</w:t>
      </w:r>
    </w:p>
    <w:p w14:paraId="6862E38A" w14:textId="79523344" w:rsidR="00201B7F" w:rsidRDefault="00201B7F" w:rsidP="00201B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Measuring the Mind (Summer 2017; Instructor: April Smith)</w:t>
      </w:r>
    </w:p>
    <w:p w14:paraId="4DD04593" w14:textId="77777777" w:rsidR="00201B7F" w:rsidRDefault="00201B7F" w:rsidP="00201B7F">
      <w:pPr>
        <w:rPr>
          <w:rFonts w:ascii="Arial" w:hAnsi="Arial" w:cs="Arial"/>
          <w:sz w:val="22"/>
          <w:szCs w:val="22"/>
        </w:rPr>
      </w:pPr>
    </w:p>
    <w:p w14:paraId="7D5C66A3" w14:textId="2A94242F" w:rsidR="00201B7F" w:rsidRDefault="00201B7F" w:rsidP="00201B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Miami University, Teaching Assistant</w:t>
      </w:r>
    </w:p>
    <w:p w14:paraId="099CC5EF" w14:textId="43A8B92B" w:rsidR="00201B7F" w:rsidRDefault="00201B7F" w:rsidP="00201B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Psychology 242: Abnormal Psychology (Spring 2016; Instructor: April Smith)</w:t>
      </w:r>
    </w:p>
    <w:p w14:paraId="7E735E8D" w14:textId="445A8EE1" w:rsidR="003C2966" w:rsidRPr="00F108A0" w:rsidRDefault="003C2966" w:rsidP="003C2966">
      <w:pPr>
        <w:ind w:left="720" w:hanging="720"/>
        <w:rPr>
          <w:rFonts w:ascii="Arial" w:hAnsi="Arial" w:cs="Arial"/>
        </w:rPr>
      </w:pPr>
    </w:p>
    <w:p w14:paraId="59F3C7EC" w14:textId="08B892D3" w:rsidR="00594C79" w:rsidRPr="00563730" w:rsidRDefault="00563730" w:rsidP="00594C79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CLINICAL EXPERIENCE</w:t>
      </w:r>
      <w:r w:rsidR="00090565">
        <w:rPr>
          <w:rFonts w:ascii="Arial" w:hAnsi="Arial" w:cs="Arial"/>
          <w:b/>
          <w:sz w:val="28"/>
          <w:szCs w:val="28"/>
        </w:rPr>
        <w:t xml:space="preserve"> AND LICENSURE</w:t>
      </w:r>
    </w:p>
    <w:p w14:paraId="78499501" w14:textId="1E717153" w:rsidR="00594C79" w:rsidRDefault="00594C79" w:rsidP="00594C79">
      <w:pPr>
        <w:rPr>
          <w:rFonts w:ascii="Arial" w:hAnsi="Arial" w:cs="Arial"/>
          <w:sz w:val="22"/>
          <w:szCs w:val="22"/>
        </w:rPr>
      </w:pPr>
    </w:p>
    <w:p w14:paraId="1AEEBDF4" w14:textId="75C15A94" w:rsidR="00090565" w:rsidRPr="00090565" w:rsidRDefault="00090565" w:rsidP="00594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Licensed Clinical Psychologist, State of California # 34663, active status</w:t>
      </w:r>
    </w:p>
    <w:p w14:paraId="36804445" w14:textId="77777777" w:rsidR="00090565" w:rsidRDefault="00090565" w:rsidP="00594C79">
      <w:pPr>
        <w:rPr>
          <w:rFonts w:ascii="Arial" w:hAnsi="Arial" w:cs="Arial"/>
          <w:sz w:val="22"/>
          <w:szCs w:val="22"/>
        </w:rPr>
      </w:pPr>
    </w:p>
    <w:p w14:paraId="011533A1" w14:textId="7AE09911" w:rsidR="00563730" w:rsidRDefault="00563730" w:rsidP="00594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Individual and Group Intervention</w:t>
      </w:r>
    </w:p>
    <w:p w14:paraId="155D1C96" w14:textId="176EB9C8" w:rsidR="00563730" w:rsidRDefault="00563730" w:rsidP="00594C79">
      <w:pPr>
        <w:rPr>
          <w:rFonts w:ascii="Arial" w:hAnsi="Arial" w:cs="Arial"/>
          <w:sz w:val="22"/>
          <w:szCs w:val="22"/>
        </w:rPr>
      </w:pPr>
    </w:p>
    <w:p w14:paraId="5BB613BE" w14:textId="623D6592" w:rsidR="0086654B" w:rsidRDefault="00563730" w:rsidP="00E275A3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 – 2021</w:t>
      </w:r>
      <w:r>
        <w:rPr>
          <w:rFonts w:ascii="Arial" w:hAnsi="Arial" w:cs="Arial"/>
          <w:sz w:val="22"/>
          <w:szCs w:val="22"/>
        </w:rPr>
        <w:tab/>
        <w:t>Northwestern University Feinberg School of Medicine Department of Psychiatry</w:t>
      </w:r>
      <w:r w:rsidR="0086654B">
        <w:rPr>
          <w:rFonts w:ascii="Arial" w:hAnsi="Arial" w:cs="Arial"/>
          <w:sz w:val="22"/>
          <w:szCs w:val="22"/>
        </w:rPr>
        <w:t>, Chicago, IL: Stone Outpatient Psychiatry Clinic; Eating Recovery Center/Pathlight Mood and Anxiety</w:t>
      </w:r>
    </w:p>
    <w:p w14:paraId="3CFF101B" w14:textId="2439E294" w:rsidR="00563730" w:rsidRDefault="00405047" w:rsidP="00563730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Role</w:t>
      </w:r>
      <w:r>
        <w:rPr>
          <w:rFonts w:ascii="Arial" w:hAnsi="Arial" w:cs="Arial"/>
          <w:sz w:val="22"/>
          <w:szCs w:val="22"/>
        </w:rPr>
        <w:t>: Pre-doctoral Intern</w:t>
      </w:r>
    </w:p>
    <w:p w14:paraId="02AA4F39" w14:textId="01D29E4B" w:rsidR="0086654B" w:rsidRDefault="0086654B" w:rsidP="00563730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Population</w:t>
      </w:r>
      <w:r>
        <w:rPr>
          <w:rFonts w:ascii="Arial" w:hAnsi="Arial" w:cs="Arial"/>
          <w:sz w:val="22"/>
          <w:szCs w:val="22"/>
        </w:rPr>
        <w:t>: Adults (general outpatient); Adults and adolescents (intensive outpatient; eating disorder program and mood/anxiety/trauma program)</w:t>
      </w:r>
    </w:p>
    <w:p w14:paraId="1BC0D936" w14:textId="053D9B92" w:rsidR="0086654B" w:rsidRDefault="0086654B" w:rsidP="00563730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Supervisors</w:t>
      </w:r>
      <w:r>
        <w:rPr>
          <w:rFonts w:ascii="Arial" w:hAnsi="Arial" w:cs="Arial"/>
          <w:sz w:val="22"/>
          <w:szCs w:val="22"/>
        </w:rPr>
        <w:t xml:space="preserve">: Ellen Astrachan-Fletcher, Ph.D., Cindy Dopke,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>, Jane Conron, Ph.D.</w:t>
      </w:r>
    </w:p>
    <w:p w14:paraId="68675F98" w14:textId="2785E923" w:rsidR="0086654B" w:rsidRDefault="0086654B" w:rsidP="008665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2018 – 2019</w:t>
      </w:r>
      <w:r>
        <w:rPr>
          <w:rFonts w:ascii="Arial" w:hAnsi="Arial" w:cs="Arial"/>
          <w:sz w:val="22"/>
          <w:szCs w:val="22"/>
        </w:rPr>
        <w:tab/>
        <w:t>The Center for Balanced Living, Columbus, OH</w:t>
      </w:r>
    </w:p>
    <w:p w14:paraId="574DA6ED" w14:textId="4E9513D9" w:rsidR="0086654B" w:rsidRDefault="0086654B" w:rsidP="0086654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Role</w:t>
      </w:r>
      <w:r>
        <w:rPr>
          <w:rFonts w:ascii="Arial" w:hAnsi="Arial" w:cs="Arial"/>
          <w:sz w:val="22"/>
          <w:szCs w:val="22"/>
        </w:rPr>
        <w:t>: Graduate Student Intern</w:t>
      </w:r>
    </w:p>
    <w:p w14:paraId="48274ED0" w14:textId="308FD075" w:rsidR="0086654B" w:rsidRDefault="0086654B" w:rsidP="0086654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Population</w:t>
      </w:r>
      <w:r>
        <w:rPr>
          <w:rFonts w:ascii="Arial" w:hAnsi="Arial" w:cs="Arial"/>
          <w:sz w:val="22"/>
          <w:szCs w:val="22"/>
        </w:rPr>
        <w:t>: Adults and adolescents (intensive outpatient and partial hospitalization eating disorder program; multi-family neurobiologically-informed partial hospitalization program for adults with anorexia nervosa)</w:t>
      </w:r>
    </w:p>
    <w:p w14:paraId="183CEEC0" w14:textId="3756D3AD" w:rsidR="0086654B" w:rsidRDefault="0086654B" w:rsidP="0086654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Supervisors</w:t>
      </w:r>
      <w:r>
        <w:rPr>
          <w:rFonts w:ascii="Arial" w:hAnsi="Arial" w:cs="Arial"/>
          <w:sz w:val="22"/>
          <w:szCs w:val="22"/>
        </w:rPr>
        <w:t>: Jason McCray, Ph.D., Lindsay Varkula, Ph.D.</w:t>
      </w:r>
    </w:p>
    <w:p w14:paraId="19035424" w14:textId="702191A3" w:rsidR="0086654B" w:rsidRDefault="0086654B" w:rsidP="008665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 – 2018</w:t>
      </w:r>
      <w:r>
        <w:rPr>
          <w:rFonts w:ascii="Arial" w:hAnsi="Arial" w:cs="Arial"/>
          <w:sz w:val="22"/>
          <w:szCs w:val="22"/>
        </w:rPr>
        <w:tab/>
        <w:t>Miami University Student Counseling Service</w:t>
      </w:r>
    </w:p>
    <w:p w14:paraId="52DD1A1E" w14:textId="1D5CC851" w:rsidR="0086654B" w:rsidRDefault="0086654B" w:rsidP="0086654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Role</w:t>
      </w:r>
      <w:r>
        <w:rPr>
          <w:rFonts w:ascii="Arial" w:hAnsi="Arial" w:cs="Arial"/>
          <w:sz w:val="22"/>
          <w:szCs w:val="22"/>
        </w:rPr>
        <w:t>: Doctoral Associate</w:t>
      </w:r>
    </w:p>
    <w:p w14:paraId="0B7D7BFC" w14:textId="71D19C43" w:rsidR="0086654B" w:rsidRDefault="0086654B" w:rsidP="0086654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Population</w:t>
      </w:r>
      <w:r>
        <w:rPr>
          <w:rFonts w:ascii="Arial" w:hAnsi="Arial" w:cs="Arial"/>
          <w:sz w:val="22"/>
          <w:szCs w:val="22"/>
        </w:rPr>
        <w:t>: Adult undergraduate and graduate students (general outpatient)</w:t>
      </w:r>
    </w:p>
    <w:p w14:paraId="1164A649" w14:textId="10A3F3B0" w:rsidR="0086654B" w:rsidRDefault="0086654B" w:rsidP="0086654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Supervisors</w:t>
      </w:r>
      <w:r>
        <w:rPr>
          <w:rFonts w:ascii="Arial" w:hAnsi="Arial" w:cs="Arial"/>
          <w:sz w:val="22"/>
          <w:szCs w:val="22"/>
        </w:rPr>
        <w:t>: Lauren Evans-Toben, Ph.D., Melissa Schultz, Ph.D.</w:t>
      </w:r>
    </w:p>
    <w:p w14:paraId="7CC86BCB" w14:textId="1D18C4D9" w:rsidR="0086654B" w:rsidRDefault="001365F2" w:rsidP="008665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</w:t>
      </w:r>
      <w:r w:rsidR="0086654B">
        <w:rPr>
          <w:rFonts w:ascii="Arial" w:hAnsi="Arial" w:cs="Arial"/>
          <w:sz w:val="22"/>
          <w:szCs w:val="22"/>
        </w:rPr>
        <w:t xml:space="preserve"> – 2020</w:t>
      </w:r>
      <w:r w:rsidR="0086654B">
        <w:rPr>
          <w:rFonts w:ascii="Arial" w:hAnsi="Arial" w:cs="Arial"/>
          <w:sz w:val="22"/>
          <w:szCs w:val="22"/>
        </w:rPr>
        <w:tab/>
        <w:t>Miami University Psychology Clinic</w:t>
      </w:r>
    </w:p>
    <w:p w14:paraId="650CE829" w14:textId="5FE32636" w:rsidR="0086654B" w:rsidRDefault="0086654B" w:rsidP="0086654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Role</w:t>
      </w:r>
      <w:r>
        <w:rPr>
          <w:rFonts w:ascii="Arial" w:hAnsi="Arial" w:cs="Arial"/>
          <w:sz w:val="22"/>
          <w:szCs w:val="22"/>
        </w:rPr>
        <w:t>: Graduate Student Therapist</w:t>
      </w:r>
    </w:p>
    <w:p w14:paraId="283DBE09" w14:textId="6A846FD5" w:rsidR="0086654B" w:rsidRDefault="006B142B" w:rsidP="0086654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Population</w:t>
      </w:r>
      <w:r>
        <w:rPr>
          <w:rFonts w:ascii="Arial" w:hAnsi="Arial" w:cs="Arial"/>
          <w:sz w:val="22"/>
          <w:szCs w:val="22"/>
        </w:rPr>
        <w:t>: Adults (general outpatient)</w:t>
      </w:r>
    </w:p>
    <w:p w14:paraId="77D947EB" w14:textId="75C32A33" w:rsidR="006B142B" w:rsidRDefault="006B142B" w:rsidP="0086654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Supervisors</w:t>
      </w:r>
      <w:r>
        <w:rPr>
          <w:rFonts w:ascii="Arial" w:hAnsi="Arial" w:cs="Arial"/>
          <w:sz w:val="22"/>
          <w:szCs w:val="22"/>
        </w:rPr>
        <w:t>: Joshua Magee, Ph.D., Deborah Wiese, Ph.D.</w:t>
      </w:r>
    </w:p>
    <w:p w14:paraId="122A12F6" w14:textId="77777777" w:rsidR="007F1864" w:rsidRDefault="007F1864" w:rsidP="006B142B">
      <w:pPr>
        <w:rPr>
          <w:rFonts w:ascii="Arial" w:hAnsi="Arial" w:cs="Arial"/>
          <w:sz w:val="22"/>
          <w:szCs w:val="22"/>
        </w:rPr>
      </w:pPr>
    </w:p>
    <w:p w14:paraId="7526AA97" w14:textId="47B19E8A" w:rsidR="006B142B" w:rsidRDefault="006B142B" w:rsidP="006B14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Psychological Assessment</w:t>
      </w:r>
    </w:p>
    <w:p w14:paraId="041BFED6" w14:textId="7F817850" w:rsidR="006B142B" w:rsidRDefault="006B142B" w:rsidP="006B142B">
      <w:pPr>
        <w:rPr>
          <w:rFonts w:ascii="Arial" w:hAnsi="Arial" w:cs="Arial"/>
          <w:sz w:val="22"/>
          <w:szCs w:val="22"/>
        </w:rPr>
      </w:pPr>
    </w:p>
    <w:p w14:paraId="24F18588" w14:textId="5E9B7031" w:rsidR="006B142B" w:rsidRDefault="006B142B" w:rsidP="006B14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 – 2018</w:t>
      </w:r>
      <w:r>
        <w:rPr>
          <w:rFonts w:ascii="Arial" w:hAnsi="Arial" w:cs="Arial"/>
          <w:sz w:val="22"/>
          <w:szCs w:val="22"/>
        </w:rPr>
        <w:tab/>
        <w:t>Miami University Psychology Clinic</w:t>
      </w:r>
    </w:p>
    <w:p w14:paraId="0C2BDD99" w14:textId="160FDF3B" w:rsidR="006B142B" w:rsidRDefault="006B142B" w:rsidP="006B142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Role</w:t>
      </w:r>
      <w:r>
        <w:rPr>
          <w:rFonts w:ascii="Arial" w:hAnsi="Arial" w:cs="Arial"/>
          <w:sz w:val="22"/>
          <w:szCs w:val="22"/>
        </w:rPr>
        <w:t>: Clinical Psychology Trainee</w:t>
      </w:r>
    </w:p>
    <w:p w14:paraId="79F39373" w14:textId="6DFA5850" w:rsidR="006B142B" w:rsidRDefault="006B142B" w:rsidP="006B142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Population</w:t>
      </w:r>
      <w:r>
        <w:rPr>
          <w:rFonts w:ascii="Arial" w:hAnsi="Arial" w:cs="Arial"/>
          <w:sz w:val="22"/>
          <w:szCs w:val="22"/>
        </w:rPr>
        <w:t>: Adults, adolescents, and children</w:t>
      </w:r>
    </w:p>
    <w:p w14:paraId="381AE801" w14:textId="732B2567" w:rsidR="006B142B" w:rsidRPr="00F108A0" w:rsidRDefault="006B142B" w:rsidP="006B142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Supervisor</w:t>
      </w:r>
      <w:r>
        <w:rPr>
          <w:rFonts w:ascii="Arial" w:hAnsi="Arial" w:cs="Arial"/>
          <w:sz w:val="22"/>
          <w:szCs w:val="22"/>
        </w:rPr>
        <w:t>: Julie Rubin, Ph.D.</w:t>
      </w:r>
    </w:p>
    <w:p w14:paraId="1912A749" w14:textId="7476926F" w:rsidR="00594C79" w:rsidRPr="00F108A0" w:rsidRDefault="00594C79" w:rsidP="00594C79">
      <w:pPr>
        <w:rPr>
          <w:rFonts w:ascii="Arial" w:hAnsi="Arial" w:cs="Arial"/>
          <w:b/>
          <w:sz w:val="22"/>
          <w:szCs w:val="22"/>
        </w:rPr>
      </w:pPr>
    </w:p>
    <w:p w14:paraId="7BA8580F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Assessment Instrument Competency</w:t>
      </w:r>
    </w:p>
    <w:p w14:paraId="04472EAA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Achenbach Behavior Assessment System for Children, 3</w:t>
      </w:r>
      <w:r w:rsidRPr="00F108A0">
        <w:rPr>
          <w:rFonts w:ascii="Arial" w:hAnsi="Arial" w:cs="Arial"/>
          <w:sz w:val="22"/>
          <w:szCs w:val="22"/>
          <w:vertAlign w:val="superscript"/>
        </w:rPr>
        <w:t>rd</w:t>
      </w:r>
      <w:r w:rsidRPr="00F108A0">
        <w:rPr>
          <w:rFonts w:ascii="Arial" w:hAnsi="Arial" w:cs="Arial"/>
          <w:sz w:val="22"/>
          <w:szCs w:val="22"/>
        </w:rPr>
        <w:t xml:space="preserve"> Edition (BASC-3)</w:t>
      </w:r>
    </w:p>
    <w:p w14:paraId="39D5E2EF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Beck Anxiety Inventory (BAI)</w:t>
      </w:r>
    </w:p>
    <w:p w14:paraId="5D6FC6FC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Beck Depression Inventory (BDI)</w:t>
      </w:r>
    </w:p>
    <w:p w14:paraId="24319B6C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Brief Alcohol Screening and Intervention for College Students (BASICS)</w:t>
      </w:r>
    </w:p>
    <w:p w14:paraId="1E244AF7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Counseling Center Assessment of Psychological Symptoms (CCAPS)</w:t>
      </w:r>
    </w:p>
    <w:p w14:paraId="086E57EE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Mini International Neuropsychiatric Interview (MINI)</w:t>
      </w:r>
    </w:p>
    <w:p w14:paraId="0C2FF8A4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Minnesota Multiphasic Personality Inventory, 2</w:t>
      </w:r>
      <w:r w:rsidRPr="00F108A0">
        <w:rPr>
          <w:rFonts w:ascii="Arial" w:hAnsi="Arial" w:cs="Arial"/>
          <w:sz w:val="22"/>
          <w:szCs w:val="22"/>
          <w:vertAlign w:val="superscript"/>
        </w:rPr>
        <w:t>nd</w:t>
      </w:r>
      <w:r w:rsidRPr="00F108A0">
        <w:rPr>
          <w:rFonts w:ascii="Arial" w:hAnsi="Arial" w:cs="Arial"/>
          <w:sz w:val="22"/>
          <w:szCs w:val="22"/>
        </w:rPr>
        <w:t xml:space="preserve"> Edition and 2</w:t>
      </w:r>
      <w:r w:rsidRPr="00F108A0">
        <w:rPr>
          <w:rFonts w:ascii="Arial" w:hAnsi="Arial" w:cs="Arial"/>
          <w:sz w:val="22"/>
          <w:szCs w:val="22"/>
          <w:vertAlign w:val="superscript"/>
        </w:rPr>
        <w:t>nd</w:t>
      </w:r>
      <w:r w:rsidRPr="00F108A0">
        <w:rPr>
          <w:rFonts w:ascii="Arial" w:hAnsi="Arial" w:cs="Arial"/>
          <w:sz w:val="22"/>
          <w:szCs w:val="22"/>
        </w:rPr>
        <w:t xml:space="preserve"> Edition, Restructured Form (MMPI-2 and MMPI-2-RF)</w:t>
      </w:r>
    </w:p>
    <w:p w14:paraId="043E89C1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Symptom Checklist-90-Revised (SCL-90)</w:t>
      </w:r>
    </w:p>
    <w:p w14:paraId="6E375779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Vineland Adaptive Behavior Scales, 3</w:t>
      </w:r>
      <w:r w:rsidRPr="00F108A0">
        <w:rPr>
          <w:rFonts w:ascii="Arial" w:hAnsi="Arial" w:cs="Arial"/>
          <w:sz w:val="22"/>
          <w:szCs w:val="22"/>
          <w:vertAlign w:val="superscript"/>
        </w:rPr>
        <w:t>rd</w:t>
      </w:r>
      <w:r w:rsidRPr="00F108A0">
        <w:rPr>
          <w:rFonts w:ascii="Arial" w:hAnsi="Arial" w:cs="Arial"/>
          <w:sz w:val="22"/>
          <w:szCs w:val="22"/>
        </w:rPr>
        <w:t xml:space="preserve"> Edition </w:t>
      </w:r>
    </w:p>
    <w:p w14:paraId="5C23BD28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Wechsler Adult Intelligence Scale, 4</w:t>
      </w:r>
      <w:r w:rsidRPr="00F108A0">
        <w:rPr>
          <w:rFonts w:ascii="Arial" w:hAnsi="Arial" w:cs="Arial"/>
          <w:sz w:val="22"/>
          <w:szCs w:val="22"/>
          <w:vertAlign w:val="superscript"/>
        </w:rPr>
        <w:t>th</w:t>
      </w:r>
      <w:r w:rsidRPr="00F108A0">
        <w:rPr>
          <w:rFonts w:ascii="Arial" w:hAnsi="Arial" w:cs="Arial"/>
          <w:sz w:val="22"/>
          <w:szCs w:val="22"/>
        </w:rPr>
        <w:t xml:space="preserve"> Edition (WAIS-IV)</w:t>
      </w:r>
    </w:p>
    <w:p w14:paraId="621C9FA4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Wechsler Individual Achievement Test, 3</w:t>
      </w:r>
      <w:r w:rsidRPr="00F108A0">
        <w:rPr>
          <w:rFonts w:ascii="Arial" w:hAnsi="Arial" w:cs="Arial"/>
          <w:sz w:val="22"/>
          <w:szCs w:val="22"/>
          <w:vertAlign w:val="superscript"/>
        </w:rPr>
        <w:t>rd</w:t>
      </w:r>
      <w:r w:rsidRPr="00F108A0">
        <w:rPr>
          <w:rFonts w:ascii="Arial" w:hAnsi="Arial" w:cs="Arial"/>
          <w:sz w:val="22"/>
          <w:szCs w:val="22"/>
        </w:rPr>
        <w:t xml:space="preserve"> Edition (WIAT-III)</w:t>
      </w:r>
    </w:p>
    <w:p w14:paraId="7F2536EF" w14:textId="77777777" w:rsidR="00594C79" w:rsidRPr="00F108A0" w:rsidRDefault="00594C79" w:rsidP="00201B7F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Wechsler Intelligence Scale for Children, 5</w:t>
      </w:r>
      <w:r w:rsidRPr="00F108A0">
        <w:rPr>
          <w:rFonts w:ascii="Arial" w:hAnsi="Arial" w:cs="Arial"/>
          <w:sz w:val="22"/>
          <w:szCs w:val="22"/>
          <w:vertAlign w:val="superscript"/>
        </w:rPr>
        <w:t>th</w:t>
      </w:r>
      <w:r w:rsidRPr="00F108A0">
        <w:rPr>
          <w:rFonts w:ascii="Arial" w:hAnsi="Arial" w:cs="Arial"/>
          <w:sz w:val="22"/>
          <w:szCs w:val="22"/>
        </w:rPr>
        <w:t xml:space="preserve"> Edition (WISC-V)</w:t>
      </w:r>
    </w:p>
    <w:p w14:paraId="51B95F4A" w14:textId="182EBBB4" w:rsidR="00594C79" w:rsidRDefault="00594C79" w:rsidP="00594C79">
      <w:pPr>
        <w:rPr>
          <w:rFonts w:ascii="Arial" w:hAnsi="Arial" w:cs="Arial"/>
          <w:sz w:val="22"/>
          <w:szCs w:val="22"/>
        </w:rPr>
      </w:pPr>
    </w:p>
    <w:p w14:paraId="53E3AE26" w14:textId="72A4EF01" w:rsidR="006B142B" w:rsidRDefault="006B142B" w:rsidP="00594C7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Clinical Supervision</w:t>
      </w:r>
    </w:p>
    <w:p w14:paraId="3C71E3B0" w14:textId="5B46CD46" w:rsidR="006B142B" w:rsidRDefault="006B142B" w:rsidP="00594C79">
      <w:pPr>
        <w:rPr>
          <w:rFonts w:ascii="Arial" w:hAnsi="Arial" w:cs="Arial"/>
          <w:b/>
          <w:sz w:val="22"/>
          <w:szCs w:val="22"/>
        </w:rPr>
      </w:pPr>
    </w:p>
    <w:p w14:paraId="45722981" w14:textId="41F322E9" w:rsidR="00B2611C" w:rsidRDefault="00B2611C" w:rsidP="00594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 – 2024</w:t>
      </w:r>
      <w:r>
        <w:rPr>
          <w:rFonts w:ascii="Arial" w:hAnsi="Arial" w:cs="Arial"/>
          <w:sz w:val="22"/>
          <w:szCs w:val="22"/>
        </w:rPr>
        <w:tab/>
        <w:t>Drexel University WELL Clinic</w:t>
      </w:r>
    </w:p>
    <w:p w14:paraId="3A0CBBA6" w14:textId="443106BE" w:rsidR="00B2611C" w:rsidRDefault="00B2611C" w:rsidP="00B2611C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Role</w:t>
      </w:r>
      <w:r>
        <w:rPr>
          <w:rFonts w:ascii="Arial" w:hAnsi="Arial" w:cs="Arial"/>
          <w:sz w:val="22"/>
          <w:szCs w:val="22"/>
        </w:rPr>
        <w:t>: Clinical Supervisor</w:t>
      </w:r>
    </w:p>
    <w:p w14:paraId="53DAB257" w14:textId="2677C155" w:rsidR="00B2611C" w:rsidRPr="00B2611C" w:rsidRDefault="00B2611C" w:rsidP="00B2611C">
      <w:pPr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Supervisee</w:t>
      </w:r>
      <w:r w:rsidR="005F513F">
        <w:rPr>
          <w:rFonts w:ascii="Arial" w:hAnsi="Arial" w:cs="Arial"/>
          <w:sz w:val="22"/>
          <w:szCs w:val="22"/>
          <w:u w:val="single"/>
        </w:rPr>
        <w:t>s</w:t>
      </w:r>
      <w:r>
        <w:rPr>
          <w:rFonts w:ascii="Arial" w:hAnsi="Arial" w:cs="Arial"/>
          <w:sz w:val="22"/>
          <w:szCs w:val="22"/>
        </w:rPr>
        <w:t>: Licensed Social Worker</w:t>
      </w:r>
      <w:r w:rsidR="005F513F">
        <w:rPr>
          <w:rFonts w:ascii="Arial" w:hAnsi="Arial" w:cs="Arial"/>
          <w:sz w:val="22"/>
          <w:szCs w:val="22"/>
        </w:rPr>
        <w:t>, Clinical psychology graduate students</w:t>
      </w:r>
    </w:p>
    <w:p w14:paraId="463DD6B6" w14:textId="11BE1D2E" w:rsidR="006B142B" w:rsidRDefault="006B142B" w:rsidP="00594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Miami University Psychology Clinic</w:t>
      </w:r>
    </w:p>
    <w:p w14:paraId="3499E6FF" w14:textId="06945C79" w:rsidR="006B142B" w:rsidRDefault="006B142B" w:rsidP="006B142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Role</w:t>
      </w:r>
      <w:r>
        <w:rPr>
          <w:rFonts w:ascii="Arial" w:hAnsi="Arial" w:cs="Arial"/>
          <w:sz w:val="22"/>
          <w:szCs w:val="22"/>
        </w:rPr>
        <w:t>: Supervision Trainee</w:t>
      </w:r>
    </w:p>
    <w:p w14:paraId="2F52D081" w14:textId="419F1BC5" w:rsidR="006B142B" w:rsidRDefault="006B142B" w:rsidP="006B142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Supervisee Population</w:t>
      </w:r>
      <w:r>
        <w:rPr>
          <w:rFonts w:ascii="Arial" w:hAnsi="Arial" w:cs="Arial"/>
          <w:sz w:val="22"/>
          <w:szCs w:val="22"/>
        </w:rPr>
        <w:t>: Junior graduate student therapists</w:t>
      </w:r>
    </w:p>
    <w:p w14:paraId="0FF926D7" w14:textId="60D2211E" w:rsidR="006B142B" w:rsidRPr="00F108A0" w:rsidRDefault="006B142B" w:rsidP="006B142B">
      <w:pPr>
        <w:ind w:left="1890"/>
        <w:rPr>
          <w:rFonts w:ascii="Arial" w:hAnsi="Arial" w:cs="Arial"/>
          <w:sz w:val="22"/>
          <w:szCs w:val="22"/>
        </w:rPr>
      </w:pPr>
      <w:r w:rsidRPr="00E275A3">
        <w:rPr>
          <w:rFonts w:ascii="Arial" w:hAnsi="Arial" w:cs="Arial"/>
          <w:sz w:val="22"/>
          <w:szCs w:val="22"/>
          <w:u w:val="single"/>
        </w:rPr>
        <w:t>Supervisor</w:t>
      </w:r>
      <w:r>
        <w:rPr>
          <w:rFonts w:ascii="Arial" w:hAnsi="Arial" w:cs="Arial"/>
          <w:sz w:val="22"/>
          <w:szCs w:val="22"/>
        </w:rPr>
        <w:t>: Deborah Wiese, Ph.D.</w:t>
      </w:r>
    </w:p>
    <w:p w14:paraId="09115BEF" w14:textId="77777777" w:rsidR="007C287A" w:rsidRPr="00F108A0" w:rsidRDefault="007C287A" w:rsidP="00517228">
      <w:pPr>
        <w:rPr>
          <w:rFonts w:ascii="Arial" w:hAnsi="Arial" w:cs="Arial"/>
          <w:sz w:val="22"/>
          <w:szCs w:val="22"/>
        </w:rPr>
      </w:pPr>
    </w:p>
    <w:p w14:paraId="47A2D3F4" w14:textId="6A374481" w:rsidR="0090552D" w:rsidRPr="006B142B" w:rsidRDefault="006B142B" w:rsidP="00592E98">
      <w:pPr>
        <w:pBdr>
          <w:bottom w:val="single" w:sz="6" w:space="1" w:color="auto"/>
        </w:pBdr>
        <w:ind w:left="720"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SERVICE </w:t>
      </w:r>
      <w:r w:rsidR="00695F7C">
        <w:rPr>
          <w:rFonts w:ascii="Arial" w:hAnsi="Arial" w:cs="Arial"/>
          <w:b/>
          <w:sz w:val="28"/>
          <w:szCs w:val="28"/>
        </w:rPr>
        <w:t>AND LEADERSHIP</w:t>
      </w:r>
    </w:p>
    <w:p w14:paraId="0490E90D" w14:textId="36473790" w:rsidR="00F62ECA" w:rsidRDefault="00F62ECA" w:rsidP="00592E98">
      <w:pPr>
        <w:ind w:left="720" w:hanging="720"/>
        <w:rPr>
          <w:rFonts w:ascii="Arial" w:hAnsi="Arial" w:cs="Arial"/>
          <w:sz w:val="22"/>
          <w:szCs w:val="22"/>
        </w:rPr>
      </w:pPr>
    </w:p>
    <w:p w14:paraId="351CE8A0" w14:textId="6767BCAD" w:rsidR="00B2611C" w:rsidRDefault="00B2611C" w:rsidP="006B142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2024</w:t>
      </w:r>
      <w:r>
        <w:rPr>
          <w:rFonts w:ascii="Arial" w:hAnsi="Arial" w:cs="Arial"/>
          <w:sz w:val="22"/>
          <w:szCs w:val="22"/>
        </w:rPr>
        <w:tab/>
        <w:t>Reviewer, Drexel University Anonymous Campus Review for National Science Foundation Graduate Research Fellowship Program (NSF GRFP) Applicants</w:t>
      </w:r>
    </w:p>
    <w:p w14:paraId="5F5DEB08" w14:textId="16B4E75F" w:rsidR="00CF5D0A" w:rsidRDefault="00CF5D0A" w:rsidP="006B142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 – 2023</w:t>
      </w:r>
      <w:r>
        <w:rPr>
          <w:rFonts w:ascii="Arial" w:hAnsi="Arial" w:cs="Arial"/>
          <w:sz w:val="22"/>
          <w:szCs w:val="22"/>
        </w:rPr>
        <w:tab/>
        <w:t>Postdoctoral Voting Member, Chancellor’s Advisory Committee on the Status of Women, University of California, San Diego</w:t>
      </w:r>
    </w:p>
    <w:p w14:paraId="652B6780" w14:textId="52173520" w:rsidR="006B142B" w:rsidRDefault="006B142B" w:rsidP="006B142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ab/>
        <w:t>Graduate Student Representative, Clinical Area Admissions Committee, Miami University</w:t>
      </w:r>
      <w:r w:rsidR="005063FE">
        <w:rPr>
          <w:rFonts w:ascii="Arial" w:hAnsi="Arial" w:cs="Arial"/>
          <w:sz w:val="22"/>
          <w:szCs w:val="22"/>
        </w:rPr>
        <w:t xml:space="preserve"> Department of Psychology</w:t>
      </w:r>
    </w:p>
    <w:p w14:paraId="4E67A2A7" w14:textId="696EEE08" w:rsidR="005063FE" w:rsidRDefault="005063FE" w:rsidP="006B142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 – 2020</w:t>
      </w:r>
      <w:r>
        <w:rPr>
          <w:rFonts w:ascii="Arial" w:hAnsi="Arial" w:cs="Arial"/>
          <w:sz w:val="22"/>
          <w:szCs w:val="22"/>
        </w:rPr>
        <w:tab/>
        <w:t>Graduate Student Representative, Clinical Area, Miami University Department of Psychology</w:t>
      </w:r>
    </w:p>
    <w:p w14:paraId="5FAE933B" w14:textId="0BB3642E" w:rsidR="005063FE" w:rsidRDefault="005063FE" w:rsidP="006B142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 – 2020</w:t>
      </w:r>
      <w:r>
        <w:rPr>
          <w:rFonts w:ascii="Arial" w:hAnsi="Arial" w:cs="Arial"/>
          <w:sz w:val="22"/>
          <w:szCs w:val="22"/>
        </w:rPr>
        <w:tab/>
        <w:t>Graduate Mentor, Doctoral Undergraduate Opportunity Scholarship Program, Miami University</w:t>
      </w:r>
    </w:p>
    <w:p w14:paraId="7C16F39A" w14:textId="4C93A270" w:rsidR="005063FE" w:rsidRDefault="005063FE" w:rsidP="006B142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 – 2018</w:t>
      </w:r>
      <w:r>
        <w:rPr>
          <w:rFonts w:ascii="Arial" w:hAnsi="Arial" w:cs="Arial"/>
          <w:sz w:val="22"/>
          <w:szCs w:val="22"/>
        </w:rPr>
        <w:tab/>
        <w:t>Clinical Science Representative, American Psychological Association Science Student Council</w:t>
      </w:r>
    </w:p>
    <w:p w14:paraId="56CB7243" w14:textId="7BCBC2B5" w:rsidR="005063FE" w:rsidRDefault="005063FE" w:rsidP="006B142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 – 2016</w:t>
      </w:r>
      <w:r>
        <w:rPr>
          <w:rFonts w:ascii="Arial" w:hAnsi="Arial" w:cs="Arial"/>
          <w:sz w:val="22"/>
          <w:szCs w:val="22"/>
        </w:rPr>
        <w:tab/>
        <w:t>Psychology Department Representative, Graduate Student Association, Miami University</w:t>
      </w:r>
    </w:p>
    <w:p w14:paraId="52F995FC" w14:textId="654BF01D" w:rsidR="005063FE" w:rsidRDefault="005063FE" w:rsidP="006B142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sz w:val="22"/>
          <w:szCs w:val="22"/>
        </w:rPr>
        <w:tab/>
        <w:t>Graduate Student Advisor, Undergraduate Honors Thesis, Miami University Department of Psychology</w:t>
      </w:r>
    </w:p>
    <w:p w14:paraId="2D476DEA" w14:textId="0FE90699" w:rsidR="00695F7C" w:rsidRDefault="00695F7C" w:rsidP="006B142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 – 2016</w:t>
      </w:r>
      <w:r>
        <w:rPr>
          <w:rFonts w:ascii="Arial" w:hAnsi="Arial" w:cs="Arial"/>
          <w:sz w:val="22"/>
          <w:szCs w:val="22"/>
        </w:rPr>
        <w:tab/>
        <w:t>Graduate Student Liaison, Active Minds, Miami University</w:t>
      </w:r>
    </w:p>
    <w:p w14:paraId="79AEE861" w14:textId="65EF9B0E" w:rsidR="00695F7C" w:rsidRDefault="00695F7C" w:rsidP="006B142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 – 2013</w:t>
      </w:r>
      <w:r>
        <w:rPr>
          <w:rFonts w:ascii="Arial" w:hAnsi="Arial" w:cs="Arial"/>
          <w:sz w:val="22"/>
          <w:szCs w:val="22"/>
        </w:rPr>
        <w:tab/>
        <w:t>Member, Campus Coalition for Mental Health, Northwestern University</w:t>
      </w:r>
    </w:p>
    <w:p w14:paraId="341C4BE4" w14:textId="6C5AB6BC" w:rsidR="00695F7C" w:rsidRDefault="00695F7C" w:rsidP="006B142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 – 2013</w:t>
      </w:r>
      <w:r>
        <w:rPr>
          <w:rFonts w:ascii="Arial" w:hAnsi="Arial" w:cs="Arial"/>
          <w:sz w:val="22"/>
          <w:szCs w:val="22"/>
        </w:rPr>
        <w:tab/>
        <w:t>Co-Founder and Co-President, Active Minds, Northwestern University</w:t>
      </w:r>
    </w:p>
    <w:p w14:paraId="26D5E8F1" w14:textId="77777777" w:rsidR="00080D80" w:rsidRPr="00F108A0" w:rsidRDefault="00080D80" w:rsidP="008C73CD">
      <w:pPr>
        <w:rPr>
          <w:rFonts w:ascii="Arial" w:hAnsi="Arial" w:cs="Arial"/>
          <w:sz w:val="22"/>
          <w:szCs w:val="22"/>
        </w:rPr>
      </w:pPr>
    </w:p>
    <w:p w14:paraId="348160F1" w14:textId="3D5E0E04" w:rsidR="0090552D" w:rsidRPr="00F108A0" w:rsidRDefault="00805FE2" w:rsidP="00592E98">
      <w:pPr>
        <w:ind w:left="720" w:hanging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 xml:space="preserve">Ad-hoc </w:t>
      </w:r>
      <w:r w:rsidR="001B39D4" w:rsidRPr="00F108A0">
        <w:rPr>
          <w:rFonts w:ascii="Arial" w:hAnsi="Arial" w:cs="Arial"/>
          <w:b/>
          <w:sz w:val="22"/>
          <w:szCs w:val="22"/>
        </w:rPr>
        <w:t>r</w:t>
      </w:r>
      <w:r w:rsidRPr="00F108A0">
        <w:rPr>
          <w:rFonts w:ascii="Arial" w:hAnsi="Arial" w:cs="Arial"/>
          <w:b/>
          <w:sz w:val="22"/>
          <w:szCs w:val="22"/>
        </w:rPr>
        <w:t>eviewer</w:t>
      </w:r>
      <w:r w:rsidRPr="00F108A0">
        <w:rPr>
          <w:rFonts w:ascii="Arial" w:hAnsi="Arial" w:cs="Arial"/>
          <w:sz w:val="22"/>
          <w:szCs w:val="22"/>
        </w:rPr>
        <w:tab/>
      </w:r>
      <w:r w:rsidRPr="00F108A0">
        <w:rPr>
          <w:rFonts w:ascii="Arial" w:hAnsi="Arial" w:cs="Arial"/>
          <w:sz w:val="22"/>
          <w:szCs w:val="22"/>
        </w:rPr>
        <w:tab/>
      </w:r>
      <w:r w:rsidRPr="00F108A0">
        <w:rPr>
          <w:rFonts w:ascii="Arial" w:hAnsi="Arial" w:cs="Arial"/>
          <w:sz w:val="22"/>
          <w:szCs w:val="22"/>
        </w:rPr>
        <w:tab/>
      </w:r>
      <w:r w:rsidRPr="00F108A0">
        <w:rPr>
          <w:rFonts w:ascii="Arial" w:hAnsi="Arial" w:cs="Arial"/>
          <w:sz w:val="22"/>
          <w:szCs w:val="22"/>
        </w:rPr>
        <w:tab/>
      </w:r>
      <w:r w:rsidRPr="00F108A0">
        <w:rPr>
          <w:rFonts w:ascii="Arial" w:hAnsi="Arial" w:cs="Arial"/>
          <w:sz w:val="22"/>
          <w:szCs w:val="22"/>
        </w:rPr>
        <w:tab/>
      </w:r>
      <w:r w:rsidRPr="00F108A0">
        <w:rPr>
          <w:rFonts w:ascii="Arial" w:hAnsi="Arial" w:cs="Arial"/>
          <w:sz w:val="22"/>
          <w:szCs w:val="22"/>
        </w:rPr>
        <w:tab/>
      </w:r>
      <w:r w:rsidRPr="00F108A0">
        <w:rPr>
          <w:rFonts w:ascii="Arial" w:hAnsi="Arial" w:cs="Arial"/>
          <w:sz w:val="22"/>
          <w:szCs w:val="22"/>
        </w:rPr>
        <w:tab/>
      </w:r>
      <w:r w:rsidRPr="00F108A0">
        <w:rPr>
          <w:rFonts w:ascii="Arial" w:hAnsi="Arial" w:cs="Arial"/>
          <w:sz w:val="22"/>
          <w:szCs w:val="22"/>
        </w:rPr>
        <w:tab/>
      </w:r>
      <w:r w:rsidR="003C2966" w:rsidRPr="00F108A0">
        <w:rPr>
          <w:rFonts w:ascii="Arial" w:hAnsi="Arial" w:cs="Arial"/>
          <w:sz w:val="22"/>
          <w:szCs w:val="22"/>
        </w:rPr>
        <w:t xml:space="preserve">             </w:t>
      </w:r>
      <w:r w:rsidRPr="00F108A0">
        <w:rPr>
          <w:rFonts w:ascii="Arial" w:hAnsi="Arial" w:cs="Arial"/>
          <w:sz w:val="22"/>
          <w:szCs w:val="22"/>
        </w:rPr>
        <w:tab/>
        <w:t xml:space="preserve">   </w:t>
      </w:r>
      <w:r w:rsidR="00BB6169" w:rsidRPr="00F108A0">
        <w:rPr>
          <w:rFonts w:ascii="Arial" w:hAnsi="Arial" w:cs="Arial"/>
          <w:sz w:val="22"/>
          <w:szCs w:val="22"/>
        </w:rPr>
        <w:t xml:space="preserve">  </w:t>
      </w:r>
    </w:p>
    <w:p w14:paraId="55FE228D" w14:textId="77777777" w:rsidR="005A24AF" w:rsidRDefault="005A24AF" w:rsidP="005A24AF">
      <w:pPr>
        <w:rPr>
          <w:rFonts w:ascii="Arial" w:hAnsi="Arial" w:cs="Arial"/>
          <w:i/>
          <w:sz w:val="22"/>
          <w:szCs w:val="22"/>
        </w:rPr>
        <w:sectPr w:rsidR="005A24AF" w:rsidSect="00E26CF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4F7B5A" w14:textId="5B500AA6" w:rsidR="0016330D" w:rsidRDefault="0016330D" w:rsidP="002A693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American Journal of Orthopsychiatry</w:t>
      </w:r>
    </w:p>
    <w:p w14:paraId="73CEAEAF" w14:textId="2893C73F" w:rsidR="00FB2FE9" w:rsidRDefault="00FB2FE9" w:rsidP="002A693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Appetite</w:t>
      </w:r>
    </w:p>
    <w:p w14:paraId="5E7264B2" w14:textId="63214EE4" w:rsidR="002338EE" w:rsidRDefault="002338EE" w:rsidP="002A693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Cogent Psychology</w:t>
      </w:r>
    </w:p>
    <w:p w14:paraId="7FF06564" w14:textId="0E628673" w:rsidR="002338EE" w:rsidRDefault="002338EE" w:rsidP="002A693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Cognitive Neuropsychiatry</w:t>
      </w:r>
    </w:p>
    <w:p w14:paraId="393EA6C4" w14:textId="2FD37669" w:rsidR="002A6932" w:rsidRDefault="002A6932" w:rsidP="002A693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Frontiers in Psychology</w:t>
      </w:r>
    </w:p>
    <w:p w14:paraId="3E246D2A" w14:textId="77777777" w:rsidR="002A6932" w:rsidRPr="00F108A0" w:rsidRDefault="002A6932" w:rsidP="002A693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International Journal of Clinical and Health Psychology</w:t>
      </w:r>
    </w:p>
    <w:p w14:paraId="694F1B2A" w14:textId="77777777" w:rsidR="002A6932" w:rsidRDefault="002A6932" w:rsidP="002A693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International Journal of Eating Disorders</w:t>
      </w:r>
    </w:p>
    <w:p w14:paraId="521B17EA" w14:textId="15FECB6C" w:rsidR="0016330D" w:rsidRDefault="0016330D" w:rsidP="002A693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Journal of Consulting and Clinical Psychology</w:t>
      </w:r>
    </w:p>
    <w:p w14:paraId="64575811" w14:textId="34CA752E" w:rsidR="00C9594E" w:rsidRPr="00F108A0" w:rsidRDefault="00C9594E" w:rsidP="005A24AF">
      <w:pPr>
        <w:rPr>
          <w:rFonts w:ascii="Arial" w:hAnsi="Arial" w:cs="Arial"/>
          <w:i/>
          <w:sz w:val="22"/>
          <w:szCs w:val="22"/>
        </w:rPr>
      </w:pPr>
      <w:r w:rsidRPr="00F108A0">
        <w:rPr>
          <w:rFonts w:ascii="Arial" w:hAnsi="Arial" w:cs="Arial"/>
          <w:i/>
          <w:sz w:val="22"/>
          <w:szCs w:val="22"/>
        </w:rPr>
        <w:t>Journal of Social and Clinical Psychology</w:t>
      </w:r>
    </w:p>
    <w:p w14:paraId="7685E640" w14:textId="77777777" w:rsidR="002A6932" w:rsidRPr="00F108A0" w:rsidRDefault="002A6932" w:rsidP="002A6932">
      <w:pPr>
        <w:rPr>
          <w:rFonts w:ascii="Arial" w:hAnsi="Arial" w:cs="Arial"/>
          <w:i/>
          <w:sz w:val="22"/>
          <w:szCs w:val="22"/>
        </w:rPr>
      </w:pPr>
      <w:r w:rsidRPr="00F108A0">
        <w:rPr>
          <w:rFonts w:ascii="Arial" w:hAnsi="Arial" w:cs="Arial"/>
          <w:i/>
          <w:sz w:val="22"/>
          <w:szCs w:val="22"/>
        </w:rPr>
        <w:t>Neuroscience and Biobehavioral Reviews</w:t>
      </w:r>
    </w:p>
    <w:p w14:paraId="56508227" w14:textId="77777777" w:rsidR="002A6932" w:rsidRDefault="002A6932" w:rsidP="002A6932">
      <w:pPr>
        <w:rPr>
          <w:rFonts w:ascii="Arial" w:hAnsi="Arial" w:cs="Arial"/>
          <w:i/>
          <w:sz w:val="22"/>
          <w:szCs w:val="22"/>
        </w:rPr>
      </w:pPr>
      <w:r w:rsidRPr="00F108A0">
        <w:rPr>
          <w:rFonts w:ascii="Arial" w:hAnsi="Arial" w:cs="Arial"/>
          <w:i/>
          <w:sz w:val="22"/>
          <w:szCs w:val="22"/>
        </w:rPr>
        <w:t>Psychiatry Research</w:t>
      </w:r>
    </w:p>
    <w:p w14:paraId="57B1ADF1" w14:textId="261590A2" w:rsidR="00C9594E" w:rsidRPr="00F108A0" w:rsidRDefault="00C9594E" w:rsidP="005A24AF">
      <w:pPr>
        <w:rPr>
          <w:rFonts w:ascii="Arial" w:hAnsi="Arial" w:cs="Arial"/>
          <w:i/>
          <w:sz w:val="22"/>
          <w:szCs w:val="22"/>
        </w:rPr>
      </w:pPr>
      <w:r w:rsidRPr="00F108A0">
        <w:rPr>
          <w:rFonts w:ascii="Arial" w:hAnsi="Arial" w:cs="Arial"/>
          <w:i/>
          <w:sz w:val="22"/>
          <w:szCs w:val="22"/>
        </w:rPr>
        <w:t>Psychological Medicine</w:t>
      </w:r>
    </w:p>
    <w:p w14:paraId="2ED9BE31" w14:textId="582FDC18" w:rsidR="00C9594E" w:rsidRPr="00F108A0" w:rsidRDefault="00C9594E" w:rsidP="005A24AF">
      <w:pPr>
        <w:rPr>
          <w:rFonts w:ascii="Arial" w:hAnsi="Arial" w:cs="Arial"/>
          <w:i/>
          <w:sz w:val="22"/>
          <w:szCs w:val="22"/>
        </w:rPr>
      </w:pPr>
      <w:r w:rsidRPr="00F108A0">
        <w:rPr>
          <w:rFonts w:ascii="Arial" w:hAnsi="Arial" w:cs="Arial"/>
          <w:i/>
          <w:sz w:val="22"/>
          <w:szCs w:val="22"/>
        </w:rPr>
        <w:t>Scientific Reports</w:t>
      </w:r>
    </w:p>
    <w:p w14:paraId="062077E6" w14:textId="77777777" w:rsidR="005A24AF" w:rsidRDefault="005A24AF" w:rsidP="00F767E8">
      <w:pPr>
        <w:rPr>
          <w:rFonts w:ascii="Arial" w:hAnsi="Arial" w:cs="Arial"/>
        </w:rPr>
        <w:sectPr w:rsidR="005A24AF" w:rsidSect="006B4EB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E53CDF" w14:textId="118067F2" w:rsidR="00F767E8" w:rsidRPr="00F108A0" w:rsidRDefault="00F767E8" w:rsidP="00F767E8">
      <w:pPr>
        <w:rPr>
          <w:rFonts w:ascii="Arial" w:hAnsi="Arial" w:cs="Arial"/>
        </w:rPr>
      </w:pPr>
    </w:p>
    <w:p w14:paraId="049F7981" w14:textId="2C0A26DD" w:rsidR="00243170" w:rsidRPr="005063FE" w:rsidRDefault="005063FE" w:rsidP="005063FE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PROFESSIONAL MEMBERSHIPS</w:t>
      </w:r>
    </w:p>
    <w:p w14:paraId="06FBBC80" w14:textId="77777777" w:rsidR="00F62ECA" w:rsidRPr="00F108A0" w:rsidRDefault="00F62ECA" w:rsidP="00592E98">
      <w:pPr>
        <w:ind w:left="720" w:hanging="720"/>
        <w:rPr>
          <w:rFonts w:ascii="Arial" w:hAnsi="Arial" w:cs="Arial"/>
        </w:rPr>
      </w:pPr>
    </w:p>
    <w:p w14:paraId="5940D506" w14:textId="62DAFCBD" w:rsidR="00483317" w:rsidRPr="00F108A0" w:rsidRDefault="00483317" w:rsidP="0040355A">
      <w:pPr>
        <w:ind w:left="1440" w:hanging="144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2022 -</w:t>
      </w:r>
      <w:r w:rsidRPr="00F108A0">
        <w:rPr>
          <w:rFonts w:ascii="Arial" w:hAnsi="Arial" w:cs="Arial"/>
          <w:sz w:val="22"/>
          <w:szCs w:val="22"/>
        </w:rPr>
        <w:tab/>
        <w:t>Society for the Teaching of Psychology</w:t>
      </w:r>
    </w:p>
    <w:p w14:paraId="6806B0D8" w14:textId="594222E0" w:rsidR="00A82480" w:rsidRPr="00F108A0" w:rsidRDefault="0040355A" w:rsidP="0040355A">
      <w:pPr>
        <w:ind w:left="1440" w:hanging="144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2019 - </w:t>
      </w:r>
      <w:r w:rsidRPr="00F108A0">
        <w:rPr>
          <w:rFonts w:ascii="Arial" w:hAnsi="Arial" w:cs="Arial"/>
          <w:sz w:val="22"/>
          <w:szCs w:val="22"/>
        </w:rPr>
        <w:tab/>
        <w:t>Academy for Eating Disorders</w:t>
      </w:r>
    </w:p>
    <w:p w14:paraId="0432CFBA" w14:textId="1F14E576" w:rsidR="0040355A" w:rsidRPr="00F108A0" w:rsidRDefault="0040355A" w:rsidP="0040355A">
      <w:pPr>
        <w:ind w:left="1440" w:hanging="144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2016 - </w:t>
      </w:r>
      <w:r w:rsidRPr="00F108A0">
        <w:rPr>
          <w:rFonts w:ascii="Arial" w:hAnsi="Arial" w:cs="Arial"/>
          <w:sz w:val="22"/>
          <w:szCs w:val="22"/>
        </w:rPr>
        <w:tab/>
        <w:t>Psi Chi, The International Honor Society in Psychology</w:t>
      </w:r>
    </w:p>
    <w:p w14:paraId="7FB39B35" w14:textId="61E860F6" w:rsidR="0040355A" w:rsidRPr="00F108A0" w:rsidRDefault="0040355A" w:rsidP="0040355A">
      <w:pPr>
        <w:ind w:left="1440" w:hanging="144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2015 - </w:t>
      </w:r>
      <w:r w:rsidRPr="00F108A0">
        <w:rPr>
          <w:rFonts w:ascii="Arial" w:hAnsi="Arial" w:cs="Arial"/>
          <w:sz w:val="22"/>
          <w:szCs w:val="22"/>
        </w:rPr>
        <w:tab/>
        <w:t>Association for Behavioral and Cognitive Therapies</w:t>
      </w:r>
    </w:p>
    <w:p w14:paraId="2ADC9CD4" w14:textId="416F4A79" w:rsidR="0040355A" w:rsidRPr="00F108A0" w:rsidRDefault="0040355A" w:rsidP="0040355A">
      <w:pPr>
        <w:ind w:left="1440" w:hanging="144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2013 - </w:t>
      </w:r>
      <w:r w:rsidRPr="00F108A0">
        <w:rPr>
          <w:rFonts w:ascii="Arial" w:hAnsi="Arial" w:cs="Arial"/>
          <w:sz w:val="22"/>
          <w:szCs w:val="22"/>
        </w:rPr>
        <w:tab/>
        <w:t>Association for Psychological Science</w:t>
      </w:r>
    </w:p>
    <w:p w14:paraId="6588D8C6" w14:textId="3D70D92A" w:rsidR="0040355A" w:rsidRPr="00F108A0" w:rsidRDefault="0040355A" w:rsidP="0040355A">
      <w:pPr>
        <w:ind w:left="1440" w:hanging="144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2015 – 2019</w:t>
      </w:r>
      <w:r w:rsidRPr="00F108A0">
        <w:rPr>
          <w:rFonts w:ascii="Arial" w:hAnsi="Arial" w:cs="Arial"/>
          <w:sz w:val="22"/>
          <w:szCs w:val="22"/>
        </w:rPr>
        <w:tab/>
        <w:t>Midwestern Psychological Association</w:t>
      </w:r>
    </w:p>
    <w:p w14:paraId="2D47FEAB" w14:textId="79672FC1" w:rsidR="0040355A" w:rsidRPr="00F108A0" w:rsidRDefault="0040355A" w:rsidP="0040355A">
      <w:pPr>
        <w:ind w:left="1440" w:hanging="144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2014 – 2018</w:t>
      </w:r>
      <w:r w:rsidRPr="00F108A0">
        <w:rPr>
          <w:rFonts w:ascii="Arial" w:hAnsi="Arial" w:cs="Arial"/>
          <w:sz w:val="22"/>
          <w:szCs w:val="22"/>
        </w:rPr>
        <w:tab/>
        <w:t>American Psychological Association</w:t>
      </w:r>
    </w:p>
    <w:p w14:paraId="79385731" w14:textId="77777777" w:rsidR="00BF0463" w:rsidRPr="00F108A0" w:rsidRDefault="00BF0463" w:rsidP="00BF0463">
      <w:pPr>
        <w:rPr>
          <w:rFonts w:ascii="Arial" w:hAnsi="Arial" w:cs="Arial"/>
        </w:rPr>
      </w:pPr>
    </w:p>
    <w:p w14:paraId="0175FD6C" w14:textId="1FE96117" w:rsidR="00BF0463" w:rsidRPr="00695F7C" w:rsidRDefault="00695F7C" w:rsidP="00BF0463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REFERENCES</w:t>
      </w:r>
    </w:p>
    <w:p w14:paraId="4FC56267" w14:textId="77777777" w:rsidR="00A309E6" w:rsidRDefault="00A309E6" w:rsidP="00440D94">
      <w:pPr>
        <w:rPr>
          <w:rFonts w:ascii="Arial" w:hAnsi="Arial" w:cs="Arial"/>
          <w:sz w:val="22"/>
          <w:szCs w:val="22"/>
        </w:rPr>
      </w:pPr>
    </w:p>
    <w:p w14:paraId="0F61C54E" w14:textId="38BD51EB" w:rsidR="009029A1" w:rsidRDefault="009029A1" w:rsidP="0027565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Stephanie Manasse, Ph.D.</w:t>
      </w:r>
    </w:p>
    <w:p w14:paraId="5FB92152" w14:textId="4020082D" w:rsidR="009029A1" w:rsidRDefault="009029A1" w:rsidP="009029A1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Postdoctoral Research Mentor</w:t>
      </w:r>
    </w:p>
    <w:p w14:paraId="4EE7D918" w14:textId="3B2C419C" w:rsidR="009029A1" w:rsidRDefault="009029A1" w:rsidP="009029A1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Assistant Professor of Psychology and Brain Sciences, Drexel University</w:t>
      </w:r>
    </w:p>
    <w:p w14:paraId="752C3617" w14:textId="2D4C8B78" w:rsidR="009029A1" w:rsidRDefault="009029A1" w:rsidP="009029A1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Director of MS and Accelerated BS/MS in Psychology Programs, Department of Psychology and Brain Sciences</w:t>
      </w:r>
    </w:p>
    <w:p w14:paraId="4F17957B" w14:textId="23E6B131" w:rsidR="009029A1" w:rsidRDefault="009029A1" w:rsidP="009029A1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Director of the </w:t>
      </w:r>
      <w:proofErr w:type="spellStart"/>
      <w:r>
        <w:rPr>
          <w:rFonts w:ascii="Arial" w:hAnsi="Arial" w:cs="Arial"/>
          <w:bCs/>
          <w:sz w:val="22"/>
          <w:szCs w:val="22"/>
        </w:rPr>
        <w:t>mPOWER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Program,</w:t>
      </w:r>
      <w:r w:rsidRPr="009029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Center for Weight, Eating, and Lifestyle Science (WELL Center)</w:t>
      </w:r>
    </w:p>
    <w:p w14:paraId="08F5EF58" w14:textId="03E105F1" w:rsidR="009029A1" w:rsidRDefault="009029A1" w:rsidP="009029A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Director of the Child and Adolescent Program,</w:t>
      </w:r>
      <w:r w:rsidRPr="009029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Center for Weight, Eating, and Lifestyle Science (WELL Center)</w:t>
      </w:r>
    </w:p>
    <w:p w14:paraId="21396336" w14:textId="43399305" w:rsidR="009029A1" w:rsidRDefault="009029A1" w:rsidP="009029A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 (215) 553-7157</w:t>
      </w:r>
    </w:p>
    <w:p w14:paraId="6AB03CE4" w14:textId="46D3919F" w:rsidR="009029A1" w:rsidRPr="009029A1" w:rsidRDefault="009029A1" w:rsidP="009029A1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17" w:history="1">
        <w:r w:rsidRPr="0015735D">
          <w:rPr>
            <w:rStyle w:val="Hyperlink"/>
            <w:rFonts w:ascii="Arial" w:hAnsi="Arial" w:cs="Arial"/>
            <w:sz w:val="22"/>
            <w:szCs w:val="22"/>
          </w:rPr>
          <w:t>smm522@drexel.edu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FDD3680" w14:textId="77777777" w:rsidR="009029A1" w:rsidRDefault="009029A1" w:rsidP="00275658">
      <w:pPr>
        <w:rPr>
          <w:rFonts w:ascii="Arial" w:hAnsi="Arial" w:cs="Arial"/>
          <w:b/>
          <w:sz w:val="22"/>
          <w:szCs w:val="22"/>
        </w:rPr>
      </w:pPr>
    </w:p>
    <w:p w14:paraId="4185C48F" w14:textId="34DAFB08" w:rsidR="00275658" w:rsidRPr="00F108A0" w:rsidRDefault="00275658" w:rsidP="00275658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April Smith, Ph.D.</w:t>
      </w:r>
    </w:p>
    <w:p w14:paraId="344BD720" w14:textId="35CBB07E" w:rsidR="009A526C" w:rsidRPr="00F108A0" w:rsidRDefault="009A526C" w:rsidP="009A526C">
      <w:pPr>
        <w:ind w:firstLine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Graduate </w:t>
      </w:r>
      <w:r w:rsidR="00E275A3">
        <w:rPr>
          <w:rFonts w:ascii="Arial" w:hAnsi="Arial" w:cs="Arial"/>
          <w:sz w:val="22"/>
          <w:szCs w:val="22"/>
        </w:rPr>
        <w:t>Advisor</w:t>
      </w:r>
    </w:p>
    <w:p w14:paraId="43D274BF" w14:textId="571421BE" w:rsidR="00275658" w:rsidRPr="00F108A0" w:rsidRDefault="00275658" w:rsidP="00275658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ab/>
      </w:r>
      <w:r w:rsidR="005B01E5">
        <w:rPr>
          <w:rFonts w:ascii="Arial" w:hAnsi="Arial" w:cs="Arial"/>
          <w:sz w:val="22"/>
          <w:szCs w:val="22"/>
        </w:rPr>
        <w:t>Associate</w:t>
      </w:r>
      <w:r w:rsidR="00B62726" w:rsidRPr="00F108A0">
        <w:rPr>
          <w:rFonts w:ascii="Arial" w:hAnsi="Arial" w:cs="Arial"/>
          <w:sz w:val="22"/>
          <w:szCs w:val="22"/>
        </w:rPr>
        <w:t xml:space="preserve"> Professor, Department of Psychology, Auburn University</w:t>
      </w:r>
    </w:p>
    <w:p w14:paraId="530961F4" w14:textId="2DDD6F4D" w:rsidR="003D2035" w:rsidRDefault="00275658" w:rsidP="00F767E8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ab/>
        <w:t>Director, Research on Eating Disorders and Suicidality Lab</w:t>
      </w:r>
    </w:p>
    <w:p w14:paraId="2303B085" w14:textId="5AD61B1F" w:rsidR="003D2035" w:rsidRPr="00F108A0" w:rsidRDefault="003D2035" w:rsidP="00F767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Co-Director, Auburn Eating Disorders Clinic</w:t>
      </w:r>
    </w:p>
    <w:p w14:paraId="0E2D6FCD" w14:textId="424CE217" w:rsidR="00275658" w:rsidRPr="00F108A0" w:rsidRDefault="00275658" w:rsidP="00275658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ab/>
        <w:t>Phone: (</w:t>
      </w:r>
      <w:r w:rsidR="00E32F2B" w:rsidRPr="00F108A0">
        <w:rPr>
          <w:rFonts w:ascii="Arial" w:hAnsi="Arial" w:cs="Arial"/>
          <w:sz w:val="22"/>
          <w:szCs w:val="22"/>
        </w:rPr>
        <w:t>334</w:t>
      </w:r>
      <w:r w:rsidRPr="00F108A0">
        <w:rPr>
          <w:rFonts w:ascii="Arial" w:hAnsi="Arial" w:cs="Arial"/>
          <w:sz w:val="22"/>
          <w:szCs w:val="22"/>
        </w:rPr>
        <w:t xml:space="preserve">) </w:t>
      </w:r>
      <w:r w:rsidR="00E32F2B" w:rsidRPr="00F108A0">
        <w:rPr>
          <w:rFonts w:ascii="Arial" w:hAnsi="Arial" w:cs="Arial"/>
          <w:sz w:val="22"/>
          <w:szCs w:val="22"/>
        </w:rPr>
        <w:t>844</w:t>
      </w:r>
      <w:r w:rsidRPr="00F108A0">
        <w:rPr>
          <w:rFonts w:ascii="Arial" w:hAnsi="Arial" w:cs="Arial"/>
          <w:sz w:val="22"/>
          <w:szCs w:val="22"/>
        </w:rPr>
        <w:t>-</w:t>
      </w:r>
      <w:r w:rsidR="00E32F2B" w:rsidRPr="00F108A0">
        <w:rPr>
          <w:rFonts w:ascii="Arial" w:hAnsi="Arial" w:cs="Arial"/>
          <w:sz w:val="22"/>
          <w:szCs w:val="22"/>
        </w:rPr>
        <w:t>7011</w:t>
      </w:r>
    </w:p>
    <w:p w14:paraId="6FD76B40" w14:textId="4C46557C" w:rsidR="00440D94" w:rsidRPr="00F108A0" w:rsidRDefault="00275658" w:rsidP="00F767E8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ab/>
        <w:t xml:space="preserve">Email: </w:t>
      </w:r>
      <w:hyperlink r:id="rId18" w:history="1">
        <w:r w:rsidR="00E32F2B" w:rsidRPr="00F108A0">
          <w:rPr>
            <w:rStyle w:val="Hyperlink"/>
            <w:rFonts w:ascii="Arial" w:hAnsi="Arial" w:cs="Arial"/>
            <w:sz w:val="22"/>
            <w:szCs w:val="22"/>
          </w:rPr>
          <w:t>ars0152@auburn.edu</w:t>
        </w:r>
      </w:hyperlink>
      <w:r w:rsidRPr="00F108A0">
        <w:rPr>
          <w:rFonts w:ascii="Arial" w:hAnsi="Arial" w:cs="Arial"/>
          <w:sz w:val="22"/>
          <w:szCs w:val="22"/>
        </w:rPr>
        <w:t xml:space="preserve"> </w:t>
      </w:r>
    </w:p>
    <w:p w14:paraId="5FD34536" w14:textId="77777777" w:rsidR="009A2BCF" w:rsidRPr="00F108A0" w:rsidRDefault="009A2BCF" w:rsidP="00F767E8">
      <w:pPr>
        <w:rPr>
          <w:rFonts w:ascii="Arial" w:hAnsi="Arial" w:cs="Arial"/>
          <w:sz w:val="22"/>
          <w:szCs w:val="22"/>
        </w:rPr>
      </w:pPr>
    </w:p>
    <w:p w14:paraId="55CD8244" w14:textId="57CDA660" w:rsidR="002736B6" w:rsidRPr="00F108A0" w:rsidRDefault="00E32F2B" w:rsidP="00F767E8">
      <w:pPr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b/>
          <w:sz w:val="22"/>
          <w:szCs w:val="22"/>
        </w:rPr>
        <w:t>Christina Wierenga</w:t>
      </w:r>
      <w:r w:rsidR="002736B6" w:rsidRPr="00F108A0">
        <w:rPr>
          <w:rFonts w:ascii="Arial" w:hAnsi="Arial" w:cs="Arial"/>
          <w:b/>
          <w:sz w:val="22"/>
          <w:szCs w:val="22"/>
        </w:rPr>
        <w:t>, Ph.D.</w:t>
      </w:r>
    </w:p>
    <w:p w14:paraId="65C61C00" w14:textId="0E2067D9" w:rsidR="009A526C" w:rsidRPr="00F108A0" w:rsidRDefault="009A526C" w:rsidP="00E32F2B">
      <w:pPr>
        <w:ind w:left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Postdoctoral Research Mentor</w:t>
      </w:r>
    </w:p>
    <w:p w14:paraId="7CC09ABD" w14:textId="0AC29476" w:rsidR="00E32F2B" w:rsidRPr="00F108A0" w:rsidRDefault="00E32F2B" w:rsidP="00E32F2B">
      <w:pPr>
        <w:ind w:left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Professor of Psychiatry, UCSD School of Medicine</w:t>
      </w:r>
    </w:p>
    <w:p w14:paraId="03FD3F2C" w14:textId="77777777" w:rsidR="00E32F2B" w:rsidRPr="00F108A0" w:rsidRDefault="00E32F2B" w:rsidP="00E32F2B">
      <w:pPr>
        <w:ind w:left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Research Psychologist, VASDHS</w:t>
      </w:r>
    </w:p>
    <w:p w14:paraId="256D2DDD" w14:textId="77777777" w:rsidR="00E32F2B" w:rsidRPr="00F108A0" w:rsidRDefault="00E32F2B" w:rsidP="009A526C">
      <w:pPr>
        <w:ind w:firstLine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Co-Director, VA/UCSD Psychology Internship Training Program</w:t>
      </w:r>
    </w:p>
    <w:p w14:paraId="68853792" w14:textId="77777777" w:rsidR="00E32F2B" w:rsidRPr="00F108A0" w:rsidRDefault="00E32F2B" w:rsidP="009A526C">
      <w:pPr>
        <w:ind w:firstLine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>Co-Director of Research, UCSD Eating Disorders Treatment &amp; Research Program</w:t>
      </w:r>
    </w:p>
    <w:p w14:paraId="59B1D665" w14:textId="77777777" w:rsidR="00E32F2B" w:rsidRPr="00F108A0" w:rsidRDefault="00E32F2B" w:rsidP="009A526C">
      <w:pPr>
        <w:ind w:left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UCSD Phone: 858-534-8047 </w:t>
      </w:r>
    </w:p>
    <w:p w14:paraId="6B69FDFC" w14:textId="167AD249" w:rsidR="00E32F2B" w:rsidRPr="00F108A0" w:rsidRDefault="00E32F2B" w:rsidP="009A526C">
      <w:pPr>
        <w:ind w:left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VA Phone: 858-552-8585 x2579   </w:t>
      </w:r>
    </w:p>
    <w:p w14:paraId="0DE19ADE" w14:textId="07718423" w:rsidR="002736B6" w:rsidRPr="00F108A0" w:rsidRDefault="002736B6" w:rsidP="009A2BCF">
      <w:pPr>
        <w:ind w:left="720"/>
        <w:rPr>
          <w:rFonts w:ascii="Arial" w:hAnsi="Arial" w:cs="Arial"/>
          <w:sz w:val="22"/>
          <w:szCs w:val="22"/>
        </w:rPr>
      </w:pPr>
      <w:r w:rsidRPr="00F108A0">
        <w:rPr>
          <w:rFonts w:ascii="Arial" w:hAnsi="Arial" w:cs="Arial"/>
          <w:sz w:val="22"/>
          <w:szCs w:val="22"/>
        </w:rPr>
        <w:t xml:space="preserve">Email: </w:t>
      </w:r>
      <w:hyperlink r:id="rId19" w:history="1">
        <w:r w:rsidR="009A526C" w:rsidRPr="00F108A0">
          <w:rPr>
            <w:rStyle w:val="Hyperlink"/>
            <w:rFonts w:ascii="Arial" w:hAnsi="Arial" w:cs="Arial"/>
            <w:sz w:val="22"/>
            <w:szCs w:val="22"/>
          </w:rPr>
          <w:t>cwierenga@health.ucsd.edu</w:t>
        </w:r>
      </w:hyperlink>
      <w:r w:rsidR="009A526C" w:rsidRPr="00F108A0">
        <w:rPr>
          <w:rFonts w:ascii="Arial" w:hAnsi="Arial" w:cs="Arial"/>
          <w:sz w:val="22"/>
          <w:szCs w:val="22"/>
        </w:rPr>
        <w:t xml:space="preserve"> </w:t>
      </w:r>
    </w:p>
    <w:sectPr w:rsidR="002736B6" w:rsidRPr="00F108A0" w:rsidSect="00E26C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AC81" w14:textId="77777777" w:rsidR="00D309E6" w:rsidRDefault="00D309E6" w:rsidP="00A0762B">
      <w:r>
        <w:separator/>
      </w:r>
    </w:p>
  </w:endnote>
  <w:endnote w:type="continuationSeparator" w:id="0">
    <w:p w14:paraId="339F1F1D" w14:textId="77777777" w:rsidR="00D309E6" w:rsidRDefault="00D309E6" w:rsidP="00A0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D365" w14:textId="77777777" w:rsidR="00D309E6" w:rsidRDefault="00D309E6" w:rsidP="00A0762B">
      <w:r>
        <w:separator/>
      </w:r>
    </w:p>
  </w:footnote>
  <w:footnote w:type="continuationSeparator" w:id="0">
    <w:p w14:paraId="446D2BF2" w14:textId="77777777" w:rsidR="00D309E6" w:rsidRDefault="00D309E6" w:rsidP="00A0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46EC" w14:textId="290C18C7" w:rsidR="00CD532D" w:rsidRPr="00F108A0" w:rsidRDefault="00DE2EDA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June</w:t>
    </w:r>
    <w:r w:rsidR="00AA798E">
      <w:rPr>
        <w:rFonts w:ascii="Arial" w:hAnsi="Arial" w:cs="Arial"/>
        <w:sz w:val="22"/>
        <w:szCs w:val="22"/>
      </w:rPr>
      <w:t xml:space="preserve"> 202</w:t>
    </w:r>
    <w:r w:rsidR="00BD3EFE">
      <w:rPr>
        <w:rFonts w:ascii="Arial" w:hAnsi="Arial" w:cs="Arial"/>
        <w:sz w:val="22"/>
        <w:szCs w:val="22"/>
      </w:rPr>
      <w:t>5</w:t>
    </w:r>
    <w:r w:rsidR="00CD532D" w:rsidRPr="00F108A0">
      <w:rPr>
        <w:rFonts w:ascii="Arial" w:hAnsi="Arial" w:cs="Arial"/>
        <w:sz w:val="22"/>
        <w:szCs w:val="22"/>
      </w:rPr>
      <w:tab/>
    </w:r>
    <w:r w:rsidR="00CD532D" w:rsidRPr="00F108A0">
      <w:rPr>
        <w:rFonts w:ascii="Arial" w:hAnsi="Arial" w:cs="Arial"/>
        <w:sz w:val="22"/>
        <w:szCs w:val="22"/>
      </w:rPr>
      <w:tab/>
    </w:r>
  </w:p>
  <w:p w14:paraId="05449F0F" w14:textId="77777777" w:rsidR="00CD532D" w:rsidRDefault="00CD5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FCC"/>
    <w:multiLevelType w:val="hybridMultilevel"/>
    <w:tmpl w:val="C34AA5F6"/>
    <w:lvl w:ilvl="0" w:tplc="EF0C2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41A"/>
    <w:multiLevelType w:val="hybridMultilevel"/>
    <w:tmpl w:val="9B9E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4222"/>
    <w:multiLevelType w:val="hybridMultilevel"/>
    <w:tmpl w:val="616A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20E2"/>
    <w:multiLevelType w:val="hybridMultilevel"/>
    <w:tmpl w:val="8D70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1F0B"/>
    <w:multiLevelType w:val="hybridMultilevel"/>
    <w:tmpl w:val="4FB0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72019"/>
    <w:multiLevelType w:val="hybridMultilevel"/>
    <w:tmpl w:val="1AAA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612C2"/>
    <w:multiLevelType w:val="hybridMultilevel"/>
    <w:tmpl w:val="9176D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C25CDD"/>
    <w:multiLevelType w:val="hybridMultilevel"/>
    <w:tmpl w:val="924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F0E69"/>
    <w:multiLevelType w:val="hybridMultilevel"/>
    <w:tmpl w:val="24F6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40C50"/>
    <w:multiLevelType w:val="hybridMultilevel"/>
    <w:tmpl w:val="6262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B29A2"/>
    <w:multiLevelType w:val="hybridMultilevel"/>
    <w:tmpl w:val="C6C0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902EB"/>
    <w:multiLevelType w:val="hybridMultilevel"/>
    <w:tmpl w:val="438E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17EB8"/>
    <w:multiLevelType w:val="hybridMultilevel"/>
    <w:tmpl w:val="7DE0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B0A57"/>
    <w:multiLevelType w:val="hybridMultilevel"/>
    <w:tmpl w:val="A34C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8069">
    <w:abstractNumId w:val="10"/>
  </w:num>
  <w:num w:numId="2" w16cid:durableId="535047222">
    <w:abstractNumId w:val="7"/>
  </w:num>
  <w:num w:numId="3" w16cid:durableId="256136133">
    <w:abstractNumId w:val="0"/>
  </w:num>
  <w:num w:numId="4" w16cid:durableId="1030881486">
    <w:abstractNumId w:val="3"/>
  </w:num>
  <w:num w:numId="5" w16cid:durableId="1671830628">
    <w:abstractNumId w:val="4"/>
  </w:num>
  <w:num w:numId="6" w16cid:durableId="869954218">
    <w:abstractNumId w:val="11"/>
  </w:num>
  <w:num w:numId="7" w16cid:durableId="383069912">
    <w:abstractNumId w:val="2"/>
  </w:num>
  <w:num w:numId="8" w16cid:durableId="1354116017">
    <w:abstractNumId w:val="9"/>
  </w:num>
  <w:num w:numId="9" w16cid:durableId="2131124749">
    <w:abstractNumId w:val="5"/>
  </w:num>
  <w:num w:numId="10" w16cid:durableId="288709322">
    <w:abstractNumId w:val="13"/>
  </w:num>
  <w:num w:numId="11" w16cid:durableId="875315834">
    <w:abstractNumId w:val="8"/>
  </w:num>
  <w:num w:numId="12" w16cid:durableId="325941092">
    <w:abstractNumId w:val="6"/>
  </w:num>
  <w:num w:numId="13" w16cid:durableId="552929275">
    <w:abstractNumId w:val="12"/>
  </w:num>
  <w:num w:numId="14" w16cid:durableId="991561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2B"/>
    <w:rsid w:val="00002D46"/>
    <w:rsid w:val="0000619A"/>
    <w:rsid w:val="00007C9C"/>
    <w:rsid w:val="00010F37"/>
    <w:rsid w:val="00012460"/>
    <w:rsid w:val="000130E0"/>
    <w:rsid w:val="00013BE7"/>
    <w:rsid w:val="00015DE8"/>
    <w:rsid w:val="000169CE"/>
    <w:rsid w:val="000203E0"/>
    <w:rsid w:val="000209BB"/>
    <w:rsid w:val="000230E1"/>
    <w:rsid w:val="00027B5C"/>
    <w:rsid w:val="00030006"/>
    <w:rsid w:val="00030CD1"/>
    <w:rsid w:val="00031F3D"/>
    <w:rsid w:val="00037CFC"/>
    <w:rsid w:val="00037F85"/>
    <w:rsid w:val="0004207C"/>
    <w:rsid w:val="0004315F"/>
    <w:rsid w:val="00050A26"/>
    <w:rsid w:val="000513DC"/>
    <w:rsid w:val="00052412"/>
    <w:rsid w:val="00052590"/>
    <w:rsid w:val="000535D4"/>
    <w:rsid w:val="00054FEC"/>
    <w:rsid w:val="0005653D"/>
    <w:rsid w:val="00056CBA"/>
    <w:rsid w:val="00056D94"/>
    <w:rsid w:val="000606DC"/>
    <w:rsid w:val="00060C0D"/>
    <w:rsid w:val="00062B15"/>
    <w:rsid w:val="00063730"/>
    <w:rsid w:val="000639AA"/>
    <w:rsid w:val="000658FF"/>
    <w:rsid w:val="000666FE"/>
    <w:rsid w:val="000735EA"/>
    <w:rsid w:val="00075B79"/>
    <w:rsid w:val="00077059"/>
    <w:rsid w:val="0007794F"/>
    <w:rsid w:val="00080D80"/>
    <w:rsid w:val="000821DB"/>
    <w:rsid w:val="00083312"/>
    <w:rsid w:val="00083822"/>
    <w:rsid w:val="00084E89"/>
    <w:rsid w:val="000859F4"/>
    <w:rsid w:val="000877E5"/>
    <w:rsid w:val="00090565"/>
    <w:rsid w:val="00094754"/>
    <w:rsid w:val="000972D6"/>
    <w:rsid w:val="00097605"/>
    <w:rsid w:val="000A393A"/>
    <w:rsid w:val="000A4B7F"/>
    <w:rsid w:val="000A5A07"/>
    <w:rsid w:val="000A64E5"/>
    <w:rsid w:val="000B091A"/>
    <w:rsid w:val="000B0AEA"/>
    <w:rsid w:val="000B218F"/>
    <w:rsid w:val="000B257C"/>
    <w:rsid w:val="000B2737"/>
    <w:rsid w:val="000B2C5A"/>
    <w:rsid w:val="000C3146"/>
    <w:rsid w:val="000C761E"/>
    <w:rsid w:val="000C7F5D"/>
    <w:rsid w:val="000D3BDF"/>
    <w:rsid w:val="000D5E2E"/>
    <w:rsid w:val="000D616A"/>
    <w:rsid w:val="000D62CD"/>
    <w:rsid w:val="000D7FD3"/>
    <w:rsid w:val="000E27F1"/>
    <w:rsid w:val="000E7A3C"/>
    <w:rsid w:val="000F2A7E"/>
    <w:rsid w:val="000F6612"/>
    <w:rsid w:val="00102BB3"/>
    <w:rsid w:val="001047F9"/>
    <w:rsid w:val="00107CB7"/>
    <w:rsid w:val="00112AEF"/>
    <w:rsid w:val="001141B5"/>
    <w:rsid w:val="00114260"/>
    <w:rsid w:val="001169AF"/>
    <w:rsid w:val="00116B1B"/>
    <w:rsid w:val="0011710E"/>
    <w:rsid w:val="0012214D"/>
    <w:rsid w:val="00122A45"/>
    <w:rsid w:val="00122BC1"/>
    <w:rsid w:val="001230A8"/>
    <w:rsid w:val="0012323A"/>
    <w:rsid w:val="00124A58"/>
    <w:rsid w:val="001255D4"/>
    <w:rsid w:val="00127D71"/>
    <w:rsid w:val="0013093F"/>
    <w:rsid w:val="001314B2"/>
    <w:rsid w:val="0013166F"/>
    <w:rsid w:val="001365F2"/>
    <w:rsid w:val="00136F1E"/>
    <w:rsid w:val="00140791"/>
    <w:rsid w:val="00143889"/>
    <w:rsid w:val="00144556"/>
    <w:rsid w:val="00147591"/>
    <w:rsid w:val="0014765A"/>
    <w:rsid w:val="0015197C"/>
    <w:rsid w:val="00154F44"/>
    <w:rsid w:val="0015660A"/>
    <w:rsid w:val="00156E0B"/>
    <w:rsid w:val="0016091F"/>
    <w:rsid w:val="00162C7A"/>
    <w:rsid w:val="0016324F"/>
    <w:rsid w:val="0016330D"/>
    <w:rsid w:val="00164FDB"/>
    <w:rsid w:val="00165658"/>
    <w:rsid w:val="00165B08"/>
    <w:rsid w:val="001669E0"/>
    <w:rsid w:val="00170F79"/>
    <w:rsid w:val="00177352"/>
    <w:rsid w:val="001805A3"/>
    <w:rsid w:val="00180691"/>
    <w:rsid w:val="001828A2"/>
    <w:rsid w:val="001831FE"/>
    <w:rsid w:val="00183D97"/>
    <w:rsid w:val="0018737D"/>
    <w:rsid w:val="00193071"/>
    <w:rsid w:val="0019337F"/>
    <w:rsid w:val="00194B43"/>
    <w:rsid w:val="001952AB"/>
    <w:rsid w:val="001A0400"/>
    <w:rsid w:val="001A099B"/>
    <w:rsid w:val="001A2443"/>
    <w:rsid w:val="001A7A6D"/>
    <w:rsid w:val="001B1609"/>
    <w:rsid w:val="001B39D4"/>
    <w:rsid w:val="001B5F08"/>
    <w:rsid w:val="001C0683"/>
    <w:rsid w:val="001C254E"/>
    <w:rsid w:val="001C39EB"/>
    <w:rsid w:val="001C7E1C"/>
    <w:rsid w:val="001D1D3D"/>
    <w:rsid w:val="001D2F96"/>
    <w:rsid w:val="001D37EF"/>
    <w:rsid w:val="001D77EE"/>
    <w:rsid w:val="001E2297"/>
    <w:rsid w:val="001E4BB3"/>
    <w:rsid w:val="001E62A6"/>
    <w:rsid w:val="001F10A7"/>
    <w:rsid w:val="001F67B2"/>
    <w:rsid w:val="001F6C81"/>
    <w:rsid w:val="00200BCA"/>
    <w:rsid w:val="00201B7F"/>
    <w:rsid w:val="0020444D"/>
    <w:rsid w:val="00210398"/>
    <w:rsid w:val="00211D10"/>
    <w:rsid w:val="0022044E"/>
    <w:rsid w:val="002219B5"/>
    <w:rsid w:val="002226A8"/>
    <w:rsid w:val="00223EF5"/>
    <w:rsid w:val="00223FFE"/>
    <w:rsid w:val="00225417"/>
    <w:rsid w:val="00231740"/>
    <w:rsid w:val="00232392"/>
    <w:rsid w:val="002338EE"/>
    <w:rsid w:val="002348F5"/>
    <w:rsid w:val="00235871"/>
    <w:rsid w:val="00236262"/>
    <w:rsid w:val="00236B9A"/>
    <w:rsid w:val="00242E1A"/>
    <w:rsid w:val="00243170"/>
    <w:rsid w:val="00243F8D"/>
    <w:rsid w:val="00244332"/>
    <w:rsid w:val="00246245"/>
    <w:rsid w:val="002532CF"/>
    <w:rsid w:val="002537EB"/>
    <w:rsid w:val="0025641F"/>
    <w:rsid w:val="0026154F"/>
    <w:rsid w:val="00262F14"/>
    <w:rsid w:val="00263DCC"/>
    <w:rsid w:val="002648C2"/>
    <w:rsid w:val="00266F63"/>
    <w:rsid w:val="002715BE"/>
    <w:rsid w:val="0027245A"/>
    <w:rsid w:val="00272645"/>
    <w:rsid w:val="0027291D"/>
    <w:rsid w:val="002736B6"/>
    <w:rsid w:val="00274CE9"/>
    <w:rsid w:val="00275658"/>
    <w:rsid w:val="00277E4B"/>
    <w:rsid w:val="00281AB2"/>
    <w:rsid w:val="00282257"/>
    <w:rsid w:val="0028311A"/>
    <w:rsid w:val="00292FB1"/>
    <w:rsid w:val="002931E0"/>
    <w:rsid w:val="00296B6A"/>
    <w:rsid w:val="002A3BDB"/>
    <w:rsid w:val="002A4CBE"/>
    <w:rsid w:val="002A6932"/>
    <w:rsid w:val="002A7CB8"/>
    <w:rsid w:val="002B0B2D"/>
    <w:rsid w:val="002B3C30"/>
    <w:rsid w:val="002B4873"/>
    <w:rsid w:val="002B5A17"/>
    <w:rsid w:val="002B657D"/>
    <w:rsid w:val="002B7AD6"/>
    <w:rsid w:val="002C1CC3"/>
    <w:rsid w:val="002C2257"/>
    <w:rsid w:val="002D32D9"/>
    <w:rsid w:val="002D3F4D"/>
    <w:rsid w:val="002D6247"/>
    <w:rsid w:val="002D6270"/>
    <w:rsid w:val="002D69A5"/>
    <w:rsid w:val="002D714F"/>
    <w:rsid w:val="002D784B"/>
    <w:rsid w:val="002D7B7C"/>
    <w:rsid w:val="002E094B"/>
    <w:rsid w:val="002E4493"/>
    <w:rsid w:val="002E6A71"/>
    <w:rsid w:val="002E6D74"/>
    <w:rsid w:val="002F15AB"/>
    <w:rsid w:val="002F216C"/>
    <w:rsid w:val="002F2390"/>
    <w:rsid w:val="002F4A2D"/>
    <w:rsid w:val="002F79F6"/>
    <w:rsid w:val="00301C44"/>
    <w:rsid w:val="003107C0"/>
    <w:rsid w:val="003129C9"/>
    <w:rsid w:val="00312CEE"/>
    <w:rsid w:val="00314F86"/>
    <w:rsid w:val="00316042"/>
    <w:rsid w:val="00320A38"/>
    <w:rsid w:val="00320D11"/>
    <w:rsid w:val="003218BF"/>
    <w:rsid w:val="003248B4"/>
    <w:rsid w:val="0032560B"/>
    <w:rsid w:val="003306A0"/>
    <w:rsid w:val="0033140E"/>
    <w:rsid w:val="00332E86"/>
    <w:rsid w:val="00333D7F"/>
    <w:rsid w:val="00335E39"/>
    <w:rsid w:val="00337774"/>
    <w:rsid w:val="003379A9"/>
    <w:rsid w:val="00342CED"/>
    <w:rsid w:val="00343A63"/>
    <w:rsid w:val="00344759"/>
    <w:rsid w:val="00344FFE"/>
    <w:rsid w:val="0034550B"/>
    <w:rsid w:val="003477EB"/>
    <w:rsid w:val="00351442"/>
    <w:rsid w:val="00351A85"/>
    <w:rsid w:val="00351D37"/>
    <w:rsid w:val="00352A1C"/>
    <w:rsid w:val="00357664"/>
    <w:rsid w:val="0035783B"/>
    <w:rsid w:val="00360EE0"/>
    <w:rsid w:val="00360FEF"/>
    <w:rsid w:val="00361220"/>
    <w:rsid w:val="00361223"/>
    <w:rsid w:val="003640BA"/>
    <w:rsid w:val="003676F3"/>
    <w:rsid w:val="00372D1B"/>
    <w:rsid w:val="0037598B"/>
    <w:rsid w:val="00376E04"/>
    <w:rsid w:val="00380D7B"/>
    <w:rsid w:val="00380D86"/>
    <w:rsid w:val="00380EB5"/>
    <w:rsid w:val="00382CEE"/>
    <w:rsid w:val="0038331A"/>
    <w:rsid w:val="00384526"/>
    <w:rsid w:val="003846F9"/>
    <w:rsid w:val="00384CFC"/>
    <w:rsid w:val="00386AF8"/>
    <w:rsid w:val="003877E2"/>
    <w:rsid w:val="00387AB2"/>
    <w:rsid w:val="00392918"/>
    <w:rsid w:val="003933AE"/>
    <w:rsid w:val="00396856"/>
    <w:rsid w:val="00396CF0"/>
    <w:rsid w:val="003971BF"/>
    <w:rsid w:val="003A27A7"/>
    <w:rsid w:val="003B0882"/>
    <w:rsid w:val="003B2006"/>
    <w:rsid w:val="003B4974"/>
    <w:rsid w:val="003B5DAD"/>
    <w:rsid w:val="003B71A0"/>
    <w:rsid w:val="003B7229"/>
    <w:rsid w:val="003C1C6E"/>
    <w:rsid w:val="003C2966"/>
    <w:rsid w:val="003C5FBB"/>
    <w:rsid w:val="003C7AAD"/>
    <w:rsid w:val="003C7B9E"/>
    <w:rsid w:val="003D071B"/>
    <w:rsid w:val="003D0D18"/>
    <w:rsid w:val="003D2035"/>
    <w:rsid w:val="003D31A0"/>
    <w:rsid w:val="003D3359"/>
    <w:rsid w:val="003D42E7"/>
    <w:rsid w:val="003D4EFD"/>
    <w:rsid w:val="003D6289"/>
    <w:rsid w:val="003D71C5"/>
    <w:rsid w:val="003E17C5"/>
    <w:rsid w:val="003E1D19"/>
    <w:rsid w:val="003E222A"/>
    <w:rsid w:val="003E65F6"/>
    <w:rsid w:val="003F5697"/>
    <w:rsid w:val="003F5BA0"/>
    <w:rsid w:val="003F674A"/>
    <w:rsid w:val="003F7EA3"/>
    <w:rsid w:val="003F7FCA"/>
    <w:rsid w:val="004007BE"/>
    <w:rsid w:val="00400F32"/>
    <w:rsid w:val="004013C7"/>
    <w:rsid w:val="004025EC"/>
    <w:rsid w:val="004031F6"/>
    <w:rsid w:val="0040355A"/>
    <w:rsid w:val="004048D3"/>
    <w:rsid w:val="00405047"/>
    <w:rsid w:val="004112EA"/>
    <w:rsid w:val="00413A12"/>
    <w:rsid w:val="00413E98"/>
    <w:rsid w:val="004141C2"/>
    <w:rsid w:val="00422925"/>
    <w:rsid w:val="004238C6"/>
    <w:rsid w:val="00427F03"/>
    <w:rsid w:val="00432BC8"/>
    <w:rsid w:val="00434AE5"/>
    <w:rsid w:val="004363E7"/>
    <w:rsid w:val="0043672E"/>
    <w:rsid w:val="00436FE4"/>
    <w:rsid w:val="00440D94"/>
    <w:rsid w:val="00441761"/>
    <w:rsid w:val="0044183B"/>
    <w:rsid w:val="0044404A"/>
    <w:rsid w:val="00444C5B"/>
    <w:rsid w:val="00444D50"/>
    <w:rsid w:val="00445725"/>
    <w:rsid w:val="0044791C"/>
    <w:rsid w:val="004506F6"/>
    <w:rsid w:val="00456027"/>
    <w:rsid w:val="0045616D"/>
    <w:rsid w:val="0046173E"/>
    <w:rsid w:val="00464625"/>
    <w:rsid w:val="00470E28"/>
    <w:rsid w:val="0047483D"/>
    <w:rsid w:val="004802DA"/>
    <w:rsid w:val="00481611"/>
    <w:rsid w:val="00482987"/>
    <w:rsid w:val="004832CD"/>
    <w:rsid w:val="00483317"/>
    <w:rsid w:val="00487976"/>
    <w:rsid w:val="00490AE7"/>
    <w:rsid w:val="00490D93"/>
    <w:rsid w:val="00491512"/>
    <w:rsid w:val="00495992"/>
    <w:rsid w:val="00496960"/>
    <w:rsid w:val="004A4708"/>
    <w:rsid w:val="004A5264"/>
    <w:rsid w:val="004A6040"/>
    <w:rsid w:val="004A65BA"/>
    <w:rsid w:val="004A6622"/>
    <w:rsid w:val="004B03DE"/>
    <w:rsid w:val="004B5DC7"/>
    <w:rsid w:val="004B639A"/>
    <w:rsid w:val="004C1678"/>
    <w:rsid w:val="004C36B9"/>
    <w:rsid w:val="004C453D"/>
    <w:rsid w:val="004C4EAB"/>
    <w:rsid w:val="004C5F4F"/>
    <w:rsid w:val="004D1CEA"/>
    <w:rsid w:val="004D4EA1"/>
    <w:rsid w:val="004E2946"/>
    <w:rsid w:val="004E32AC"/>
    <w:rsid w:val="004E4B17"/>
    <w:rsid w:val="004E5158"/>
    <w:rsid w:val="004E6013"/>
    <w:rsid w:val="004E633C"/>
    <w:rsid w:val="004F21BF"/>
    <w:rsid w:val="004F3BA1"/>
    <w:rsid w:val="004F7E27"/>
    <w:rsid w:val="0050019F"/>
    <w:rsid w:val="005013B2"/>
    <w:rsid w:val="00504035"/>
    <w:rsid w:val="00504DEA"/>
    <w:rsid w:val="005063FE"/>
    <w:rsid w:val="005067B4"/>
    <w:rsid w:val="00507988"/>
    <w:rsid w:val="00507AD1"/>
    <w:rsid w:val="00510CE3"/>
    <w:rsid w:val="005119E4"/>
    <w:rsid w:val="0051230D"/>
    <w:rsid w:val="0051668A"/>
    <w:rsid w:val="0051700C"/>
    <w:rsid w:val="00517228"/>
    <w:rsid w:val="0051758F"/>
    <w:rsid w:val="005179C9"/>
    <w:rsid w:val="00517E1E"/>
    <w:rsid w:val="005241FE"/>
    <w:rsid w:val="00524C08"/>
    <w:rsid w:val="00527533"/>
    <w:rsid w:val="005333DD"/>
    <w:rsid w:val="0053536D"/>
    <w:rsid w:val="00537D42"/>
    <w:rsid w:val="005404A6"/>
    <w:rsid w:val="00541DC5"/>
    <w:rsid w:val="00545C41"/>
    <w:rsid w:val="00547362"/>
    <w:rsid w:val="00551072"/>
    <w:rsid w:val="0055407F"/>
    <w:rsid w:val="00554A66"/>
    <w:rsid w:val="00554F63"/>
    <w:rsid w:val="00557309"/>
    <w:rsid w:val="005610B8"/>
    <w:rsid w:val="00561AF8"/>
    <w:rsid w:val="0056322E"/>
    <w:rsid w:val="00563730"/>
    <w:rsid w:val="00570869"/>
    <w:rsid w:val="00570CB3"/>
    <w:rsid w:val="00573774"/>
    <w:rsid w:val="00576512"/>
    <w:rsid w:val="00583FCF"/>
    <w:rsid w:val="00585345"/>
    <w:rsid w:val="005860B8"/>
    <w:rsid w:val="00592E98"/>
    <w:rsid w:val="00594C79"/>
    <w:rsid w:val="00597AC1"/>
    <w:rsid w:val="005A010B"/>
    <w:rsid w:val="005A24AF"/>
    <w:rsid w:val="005A2DBB"/>
    <w:rsid w:val="005A3024"/>
    <w:rsid w:val="005A42E5"/>
    <w:rsid w:val="005A47AF"/>
    <w:rsid w:val="005A7245"/>
    <w:rsid w:val="005A7362"/>
    <w:rsid w:val="005B01E5"/>
    <w:rsid w:val="005B330E"/>
    <w:rsid w:val="005B3AD5"/>
    <w:rsid w:val="005B581D"/>
    <w:rsid w:val="005B5C74"/>
    <w:rsid w:val="005B7299"/>
    <w:rsid w:val="005B7E95"/>
    <w:rsid w:val="005C19C5"/>
    <w:rsid w:val="005C1B85"/>
    <w:rsid w:val="005C1D7D"/>
    <w:rsid w:val="005C2F62"/>
    <w:rsid w:val="005C3057"/>
    <w:rsid w:val="005C4E14"/>
    <w:rsid w:val="005C6F5A"/>
    <w:rsid w:val="005C78FD"/>
    <w:rsid w:val="005D0ABE"/>
    <w:rsid w:val="005D1176"/>
    <w:rsid w:val="005D3A2E"/>
    <w:rsid w:val="005D5BE2"/>
    <w:rsid w:val="005D642C"/>
    <w:rsid w:val="005D69B0"/>
    <w:rsid w:val="005E0C9A"/>
    <w:rsid w:val="005E406B"/>
    <w:rsid w:val="005E6C57"/>
    <w:rsid w:val="005F0665"/>
    <w:rsid w:val="005F1801"/>
    <w:rsid w:val="005F237E"/>
    <w:rsid w:val="005F3C51"/>
    <w:rsid w:val="005F513F"/>
    <w:rsid w:val="00607785"/>
    <w:rsid w:val="00615811"/>
    <w:rsid w:val="00621E6C"/>
    <w:rsid w:val="0063079E"/>
    <w:rsid w:val="006345AB"/>
    <w:rsid w:val="006353BE"/>
    <w:rsid w:val="00635E45"/>
    <w:rsid w:val="006404BB"/>
    <w:rsid w:val="00641C32"/>
    <w:rsid w:val="006428BE"/>
    <w:rsid w:val="006436C4"/>
    <w:rsid w:val="00644B9B"/>
    <w:rsid w:val="0064534D"/>
    <w:rsid w:val="006457C8"/>
    <w:rsid w:val="006464A3"/>
    <w:rsid w:val="00647903"/>
    <w:rsid w:val="00650655"/>
    <w:rsid w:val="0065260A"/>
    <w:rsid w:val="00653611"/>
    <w:rsid w:val="00657A28"/>
    <w:rsid w:val="0066001E"/>
    <w:rsid w:val="006605BF"/>
    <w:rsid w:val="00663CD0"/>
    <w:rsid w:val="006659B3"/>
    <w:rsid w:val="00665EA3"/>
    <w:rsid w:val="00666CAF"/>
    <w:rsid w:val="00666FE7"/>
    <w:rsid w:val="006670CC"/>
    <w:rsid w:val="00672EEB"/>
    <w:rsid w:val="006808B5"/>
    <w:rsid w:val="00680F46"/>
    <w:rsid w:val="00682921"/>
    <w:rsid w:val="00685240"/>
    <w:rsid w:val="006858C6"/>
    <w:rsid w:val="00686A97"/>
    <w:rsid w:val="006901F4"/>
    <w:rsid w:val="0069143D"/>
    <w:rsid w:val="00692CDB"/>
    <w:rsid w:val="00695D48"/>
    <w:rsid w:val="00695F7C"/>
    <w:rsid w:val="00697936"/>
    <w:rsid w:val="006A245A"/>
    <w:rsid w:val="006A3761"/>
    <w:rsid w:val="006A7C3A"/>
    <w:rsid w:val="006B142B"/>
    <w:rsid w:val="006B1EDB"/>
    <w:rsid w:val="006B272C"/>
    <w:rsid w:val="006B316F"/>
    <w:rsid w:val="006B3EC4"/>
    <w:rsid w:val="006B4EB7"/>
    <w:rsid w:val="006C0CD4"/>
    <w:rsid w:val="006C23A6"/>
    <w:rsid w:val="006C32C5"/>
    <w:rsid w:val="006C4D3F"/>
    <w:rsid w:val="006C73C7"/>
    <w:rsid w:val="006C7E6F"/>
    <w:rsid w:val="006D1953"/>
    <w:rsid w:val="006D31C4"/>
    <w:rsid w:val="006D3231"/>
    <w:rsid w:val="006D326B"/>
    <w:rsid w:val="006D37DE"/>
    <w:rsid w:val="006D632C"/>
    <w:rsid w:val="006D7D02"/>
    <w:rsid w:val="006E0527"/>
    <w:rsid w:val="006E28E1"/>
    <w:rsid w:val="006E53C3"/>
    <w:rsid w:val="006E6B13"/>
    <w:rsid w:val="006F6EAE"/>
    <w:rsid w:val="00701960"/>
    <w:rsid w:val="0070517F"/>
    <w:rsid w:val="00706D94"/>
    <w:rsid w:val="007113D5"/>
    <w:rsid w:val="00716021"/>
    <w:rsid w:val="00720C43"/>
    <w:rsid w:val="00720DD4"/>
    <w:rsid w:val="00721A58"/>
    <w:rsid w:val="00723738"/>
    <w:rsid w:val="00723AC0"/>
    <w:rsid w:val="00725F7C"/>
    <w:rsid w:val="007263C1"/>
    <w:rsid w:val="00730D51"/>
    <w:rsid w:val="00737A8C"/>
    <w:rsid w:val="0074003C"/>
    <w:rsid w:val="00743A4B"/>
    <w:rsid w:val="00743A86"/>
    <w:rsid w:val="00744A23"/>
    <w:rsid w:val="00750BEE"/>
    <w:rsid w:val="00754E59"/>
    <w:rsid w:val="00756EFE"/>
    <w:rsid w:val="00761B18"/>
    <w:rsid w:val="007652EE"/>
    <w:rsid w:val="0076565B"/>
    <w:rsid w:val="00767458"/>
    <w:rsid w:val="00770F8C"/>
    <w:rsid w:val="0077187A"/>
    <w:rsid w:val="007722D0"/>
    <w:rsid w:val="0077578A"/>
    <w:rsid w:val="007759C8"/>
    <w:rsid w:val="00780B38"/>
    <w:rsid w:val="00782E08"/>
    <w:rsid w:val="0078354B"/>
    <w:rsid w:val="00784BB8"/>
    <w:rsid w:val="00785D42"/>
    <w:rsid w:val="007863FF"/>
    <w:rsid w:val="00786E0D"/>
    <w:rsid w:val="00792D08"/>
    <w:rsid w:val="007A0507"/>
    <w:rsid w:val="007A2FDA"/>
    <w:rsid w:val="007A31E4"/>
    <w:rsid w:val="007A3DC8"/>
    <w:rsid w:val="007A4179"/>
    <w:rsid w:val="007B0772"/>
    <w:rsid w:val="007B172B"/>
    <w:rsid w:val="007B2101"/>
    <w:rsid w:val="007B3E1B"/>
    <w:rsid w:val="007B733A"/>
    <w:rsid w:val="007B75D7"/>
    <w:rsid w:val="007B7C97"/>
    <w:rsid w:val="007C1DAA"/>
    <w:rsid w:val="007C287A"/>
    <w:rsid w:val="007C2939"/>
    <w:rsid w:val="007C2EBB"/>
    <w:rsid w:val="007C316A"/>
    <w:rsid w:val="007C363B"/>
    <w:rsid w:val="007C706B"/>
    <w:rsid w:val="007D1696"/>
    <w:rsid w:val="007D5DAD"/>
    <w:rsid w:val="007D63D5"/>
    <w:rsid w:val="007E1FDE"/>
    <w:rsid w:val="007E3D74"/>
    <w:rsid w:val="007E4EBD"/>
    <w:rsid w:val="007E58DB"/>
    <w:rsid w:val="007F1864"/>
    <w:rsid w:val="007F206A"/>
    <w:rsid w:val="007F4776"/>
    <w:rsid w:val="007F4E36"/>
    <w:rsid w:val="007F51D9"/>
    <w:rsid w:val="007F64E6"/>
    <w:rsid w:val="008052C4"/>
    <w:rsid w:val="00805FE2"/>
    <w:rsid w:val="00807786"/>
    <w:rsid w:val="008148F1"/>
    <w:rsid w:val="00814A23"/>
    <w:rsid w:val="00816A22"/>
    <w:rsid w:val="00816ED1"/>
    <w:rsid w:val="0081717F"/>
    <w:rsid w:val="00824AD3"/>
    <w:rsid w:val="00833C7E"/>
    <w:rsid w:val="00835129"/>
    <w:rsid w:val="008353A2"/>
    <w:rsid w:val="00835813"/>
    <w:rsid w:val="00835C03"/>
    <w:rsid w:val="00835DE1"/>
    <w:rsid w:val="00843F4A"/>
    <w:rsid w:val="008453D6"/>
    <w:rsid w:val="00850008"/>
    <w:rsid w:val="00850805"/>
    <w:rsid w:val="00850CE2"/>
    <w:rsid w:val="008527EC"/>
    <w:rsid w:val="0086654B"/>
    <w:rsid w:val="0087110B"/>
    <w:rsid w:val="008713DC"/>
    <w:rsid w:val="00873B6E"/>
    <w:rsid w:val="00874F9E"/>
    <w:rsid w:val="008774AF"/>
    <w:rsid w:val="00882C5E"/>
    <w:rsid w:val="00882C63"/>
    <w:rsid w:val="00885565"/>
    <w:rsid w:val="0088773D"/>
    <w:rsid w:val="008916EA"/>
    <w:rsid w:val="008A1C87"/>
    <w:rsid w:val="008A475C"/>
    <w:rsid w:val="008A6BE3"/>
    <w:rsid w:val="008A7BD7"/>
    <w:rsid w:val="008A7CE7"/>
    <w:rsid w:val="008B08BC"/>
    <w:rsid w:val="008B1A5D"/>
    <w:rsid w:val="008B3329"/>
    <w:rsid w:val="008B3F5C"/>
    <w:rsid w:val="008B40F1"/>
    <w:rsid w:val="008B43AB"/>
    <w:rsid w:val="008B6244"/>
    <w:rsid w:val="008B7DF2"/>
    <w:rsid w:val="008C4CF8"/>
    <w:rsid w:val="008C73CD"/>
    <w:rsid w:val="008D271A"/>
    <w:rsid w:val="008D39A1"/>
    <w:rsid w:val="008D3D24"/>
    <w:rsid w:val="008D6A5E"/>
    <w:rsid w:val="008E0824"/>
    <w:rsid w:val="008E5AAC"/>
    <w:rsid w:val="008F296B"/>
    <w:rsid w:val="00900542"/>
    <w:rsid w:val="00901F72"/>
    <w:rsid w:val="009029A1"/>
    <w:rsid w:val="0090345D"/>
    <w:rsid w:val="00903AD3"/>
    <w:rsid w:val="0090552D"/>
    <w:rsid w:val="00905B5B"/>
    <w:rsid w:val="00910ED9"/>
    <w:rsid w:val="00914379"/>
    <w:rsid w:val="009144D6"/>
    <w:rsid w:val="009144D9"/>
    <w:rsid w:val="00915087"/>
    <w:rsid w:val="00915C4E"/>
    <w:rsid w:val="00923166"/>
    <w:rsid w:val="00925F12"/>
    <w:rsid w:val="0092639E"/>
    <w:rsid w:val="00926D5A"/>
    <w:rsid w:val="00930D9A"/>
    <w:rsid w:val="00932879"/>
    <w:rsid w:val="00933BF3"/>
    <w:rsid w:val="00934F5E"/>
    <w:rsid w:val="00942071"/>
    <w:rsid w:val="00946052"/>
    <w:rsid w:val="00953C66"/>
    <w:rsid w:val="00953CFD"/>
    <w:rsid w:val="0095513E"/>
    <w:rsid w:val="009563FC"/>
    <w:rsid w:val="00957819"/>
    <w:rsid w:val="009605E2"/>
    <w:rsid w:val="009611D2"/>
    <w:rsid w:val="00961943"/>
    <w:rsid w:val="0096268E"/>
    <w:rsid w:val="00964894"/>
    <w:rsid w:val="00966BDF"/>
    <w:rsid w:val="00971F44"/>
    <w:rsid w:val="00976A77"/>
    <w:rsid w:val="00981030"/>
    <w:rsid w:val="009837B3"/>
    <w:rsid w:val="009837C5"/>
    <w:rsid w:val="00983FCF"/>
    <w:rsid w:val="009844C9"/>
    <w:rsid w:val="00984BE6"/>
    <w:rsid w:val="00987FFB"/>
    <w:rsid w:val="009911BB"/>
    <w:rsid w:val="00993FC8"/>
    <w:rsid w:val="00995B8F"/>
    <w:rsid w:val="00995D4C"/>
    <w:rsid w:val="0099733F"/>
    <w:rsid w:val="009A2BCF"/>
    <w:rsid w:val="009A3ED1"/>
    <w:rsid w:val="009A526C"/>
    <w:rsid w:val="009B0A9E"/>
    <w:rsid w:val="009B28E0"/>
    <w:rsid w:val="009B3503"/>
    <w:rsid w:val="009B3A3C"/>
    <w:rsid w:val="009B3A9F"/>
    <w:rsid w:val="009B5DFD"/>
    <w:rsid w:val="009C08E4"/>
    <w:rsid w:val="009C366C"/>
    <w:rsid w:val="009C6F4A"/>
    <w:rsid w:val="009C7AA8"/>
    <w:rsid w:val="009D191B"/>
    <w:rsid w:val="009D40E3"/>
    <w:rsid w:val="009D7322"/>
    <w:rsid w:val="009E104C"/>
    <w:rsid w:val="009E605F"/>
    <w:rsid w:val="009F03B2"/>
    <w:rsid w:val="009F0F77"/>
    <w:rsid w:val="009F23C2"/>
    <w:rsid w:val="009F2F2C"/>
    <w:rsid w:val="009F6555"/>
    <w:rsid w:val="009F67FB"/>
    <w:rsid w:val="00A002BD"/>
    <w:rsid w:val="00A0276C"/>
    <w:rsid w:val="00A02E16"/>
    <w:rsid w:val="00A05D35"/>
    <w:rsid w:val="00A0762B"/>
    <w:rsid w:val="00A12544"/>
    <w:rsid w:val="00A12F97"/>
    <w:rsid w:val="00A152A0"/>
    <w:rsid w:val="00A16D34"/>
    <w:rsid w:val="00A20347"/>
    <w:rsid w:val="00A2318C"/>
    <w:rsid w:val="00A309E6"/>
    <w:rsid w:val="00A3234F"/>
    <w:rsid w:val="00A338CF"/>
    <w:rsid w:val="00A341B4"/>
    <w:rsid w:val="00A35A76"/>
    <w:rsid w:val="00A41F2F"/>
    <w:rsid w:val="00A45702"/>
    <w:rsid w:val="00A51078"/>
    <w:rsid w:val="00A535E3"/>
    <w:rsid w:val="00A556B3"/>
    <w:rsid w:val="00A5711B"/>
    <w:rsid w:val="00A60E64"/>
    <w:rsid w:val="00A63FDF"/>
    <w:rsid w:val="00A716E3"/>
    <w:rsid w:val="00A717AF"/>
    <w:rsid w:val="00A72488"/>
    <w:rsid w:val="00A72497"/>
    <w:rsid w:val="00A72A18"/>
    <w:rsid w:val="00A73C34"/>
    <w:rsid w:val="00A80D88"/>
    <w:rsid w:val="00A81D9C"/>
    <w:rsid w:val="00A8212D"/>
    <w:rsid w:val="00A82480"/>
    <w:rsid w:val="00A83102"/>
    <w:rsid w:val="00A853F6"/>
    <w:rsid w:val="00A85978"/>
    <w:rsid w:val="00A86729"/>
    <w:rsid w:val="00A9029C"/>
    <w:rsid w:val="00A90D1D"/>
    <w:rsid w:val="00A936AC"/>
    <w:rsid w:val="00A948B4"/>
    <w:rsid w:val="00A949F2"/>
    <w:rsid w:val="00A965CB"/>
    <w:rsid w:val="00A96D79"/>
    <w:rsid w:val="00AA45CF"/>
    <w:rsid w:val="00AA798E"/>
    <w:rsid w:val="00AA7A21"/>
    <w:rsid w:val="00AB0AB7"/>
    <w:rsid w:val="00AB1642"/>
    <w:rsid w:val="00AB51DE"/>
    <w:rsid w:val="00AB7569"/>
    <w:rsid w:val="00AC0479"/>
    <w:rsid w:val="00AC36C9"/>
    <w:rsid w:val="00AC38D7"/>
    <w:rsid w:val="00AC46A5"/>
    <w:rsid w:val="00AC5D69"/>
    <w:rsid w:val="00AD1B21"/>
    <w:rsid w:val="00AD220E"/>
    <w:rsid w:val="00AD39B4"/>
    <w:rsid w:val="00AD71B7"/>
    <w:rsid w:val="00AE0D9A"/>
    <w:rsid w:val="00AE3578"/>
    <w:rsid w:val="00AE35A1"/>
    <w:rsid w:val="00AE4E9C"/>
    <w:rsid w:val="00AE76B5"/>
    <w:rsid w:val="00AF0B41"/>
    <w:rsid w:val="00AF1003"/>
    <w:rsid w:val="00AF30F3"/>
    <w:rsid w:val="00AF3396"/>
    <w:rsid w:val="00B00939"/>
    <w:rsid w:val="00B01CBB"/>
    <w:rsid w:val="00B02398"/>
    <w:rsid w:val="00B068CC"/>
    <w:rsid w:val="00B120E4"/>
    <w:rsid w:val="00B209B9"/>
    <w:rsid w:val="00B220EB"/>
    <w:rsid w:val="00B2256B"/>
    <w:rsid w:val="00B22DA0"/>
    <w:rsid w:val="00B23DD6"/>
    <w:rsid w:val="00B254EE"/>
    <w:rsid w:val="00B2611C"/>
    <w:rsid w:val="00B26915"/>
    <w:rsid w:val="00B269FD"/>
    <w:rsid w:val="00B33067"/>
    <w:rsid w:val="00B33A8E"/>
    <w:rsid w:val="00B33DBD"/>
    <w:rsid w:val="00B34665"/>
    <w:rsid w:val="00B365DA"/>
    <w:rsid w:val="00B37C43"/>
    <w:rsid w:val="00B404BE"/>
    <w:rsid w:val="00B40E96"/>
    <w:rsid w:val="00B41AE1"/>
    <w:rsid w:val="00B4460C"/>
    <w:rsid w:val="00B47543"/>
    <w:rsid w:val="00B54D79"/>
    <w:rsid w:val="00B54F88"/>
    <w:rsid w:val="00B560C7"/>
    <w:rsid w:val="00B56538"/>
    <w:rsid w:val="00B56D68"/>
    <w:rsid w:val="00B62726"/>
    <w:rsid w:val="00B632D0"/>
    <w:rsid w:val="00B64424"/>
    <w:rsid w:val="00B64586"/>
    <w:rsid w:val="00B65310"/>
    <w:rsid w:val="00B65E26"/>
    <w:rsid w:val="00B66830"/>
    <w:rsid w:val="00B67ADD"/>
    <w:rsid w:val="00B67F58"/>
    <w:rsid w:val="00B77D35"/>
    <w:rsid w:val="00B8065F"/>
    <w:rsid w:val="00B834DD"/>
    <w:rsid w:val="00B840D6"/>
    <w:rsid w:val="00B85350"/>
    <w:rsid w:val="00B877DA"/>
    <w:rsid w:val="00B919DA"/>
    <w:rsid w:val="00B92AD3"/>
    <w:rsid w:val="00B93D16"/>
    <w:rsid w:val="00B95464"/>
    <w:rsid w:val="00BA199A"/>
    <w:rsid w:val="00BA7FE5"/>
    <w:rsid w:val="00BB28C8"/>
    <w:rsid w:val="00BB4B07"/>
    <w:rsid w:val="00BB56CD"/>
    <w:rsid w:val="00BB6169"/>
    <w:rsid w:val="00BC07B7"/>
    <w:rsid w:val="00BC2664"/>
    <w:rsid w:val="00BC4D21"/>
    <w:rsid w:val="00BD07CE"/>
    <w:rsid w:val="00BD0CD1"/>
    <w:rsid w:val="00BD10E1"/>
    <w:rsid w:val="00BD179B"/>
    <w:rsid w:val="00BD3EC2"/>
    <w:rsid w:val="00BD3EFE"/>
    <w:rsid w:val="00BD741B"/>
    <w:rsid w:val="00BD772D"/>
    <w:rsid w:val="00BE0DA5"/>
    <w:rsid w:val="00BE36C7"/>
    <w:rsid w:val="00BE5A4C"/>
    <w:rsid w:val="00BF0463"/>
    <w:rsid w:val="00BF5A41"/>
    <w:rsid w:val="00C00E5E"/>
    <w:rsid w:val="00C05421"/>
    <w:rsid w:val="00C06E3C"/>
    <w:rsid w:val="00C07957"/>
    <w:rsid w:val="00C11C96"/>
    <w:rsid w:val="00C127ED"/>
    <w:rsid w:val="00C12BEF"/>
    <w:rsid w:val="00C12E93"/>
    <w:rsid w:val="00C22B11"/>
    <w:rsid w:val="00C26B8B"/>
    <w:rsid w:val="00C2751D"/>
    <w:rsid w:val="00C27C43"/>
    <w:rsid w:val="00C3040B"/>
    <w:rsid w:val="00C307EC"/>
    <w:rsid w:val="00C31D58"/>
    <w:rsid w:val="00C33633"/>
    <w:rsid w:val="00C3413D"/>
    <w:rsid w:val="00C34AE1"/>
    <w:rsid w:val="00C43D62"/>
    <w:rsid w:val="00C44C5F"/>
    <w:rsid w:val="00C44E88"/>
    <w:rsid w:val="00C4554D"/>
    <w:rsid w:val="00C4570A"/>
    <w:rsid w:val="00C51A8D"/>
    <w:rsid w:val="00C52923"/>
    <w:rsid w:val="00C54587"/>
    <w:rsid w:val="00C55E00"/>
    <w:rsid w:val="00C6656F"/>
    <w:rsid w:val="00C71522"/>
    <w:rsid w:val="00C72B6C"/>
    <w:rsid w:val="00C72F4E"/>
    <w:rsid w:val="00C73C97"/>
    <w:rsid w:val="00C84D3E"/>
    <w:rsid w:val="00C954AE"/>
    <w:rsid w:val="00C9594E"/>
    <w:rsid w:val="00CA00ED"/>
    <w:rsid w:val="00CA0E47"/>
    <w:rsid w:val="00CA2B4C"/>
    <w:rsid w:val="00CA4A06"/>
    <w:rsid w:val="00CA5D11"/>
    <w:rsid w:val="00CB0ACC"/>
    <w:rsid w:val="00CB3A06"/>
    <w:rsid w:val="00CB7328"/>
    <w:rsid w:val="00CB7A8E"/>
    <w:rsid w:val="00CC1041"/>
    <w:rsid w:val="00CC12E4"/>
    <w:rsid w:val="00CC1C1E"/>
    <w:rsid w:val="00CC3D85"/>
    <w:rsid w:val="00CC587D"/>
    <w:rsid w:val="00CC695B"/>
    <w:rsid w:val="00CD21FC"/>
    <w:rsid w:val="00CD47DD"/>
    <w:rsid w:val="00CD532D"/>
    <w:rsid w:val="00CD7082"/>
    <w:rsid w:val="00CD7740"/>
    <w:rsid w:val="00CD77C0"/>
    <w:rsid w:val="00CE13CB"/>
    <w:rsid w:val="00CE288F"/>
    <w:rsid w:val="00CE3E4A"/>
    <w:rsid w:val="00CF5D0A"/>
    <w:rsid w:val="00CF6174"/>
    <w:rsid w:val="00CF7169"/>
    <w:rsid w:val="00D00BC2"/>
    <w:rsid w:val="00D016DE"/>
    <w:rsid w:val="00D02B93"/>
    <w:rsid w:val="00D04700"/>
    <w:rsid w:val="00D144D6"/>
    <w:rsid w:val="00D1599B"/>
    <w:rsid w:val="00D20AB5"/>
    <w:rsid w:val="00D2236C"/>
    <w:rsid w:val="00D23449"/>
    <w:rsid w:val="00D23611"/>
    <w:rsid w:val="00D253E6"/>
    <w:rsid w:val="00D255B6"/>
    <w:rsid w:val="00D30911"/>
    <w:rsid w:val="00D309E6"/>
    <w:rsid w:val="00D315FD"/>
    <w:rsid w:val="00D31E85"/>
    <w:rsid w:val="00D33C08"/>
    <w:rsid w:val="00D35402"/>
    <w:rsid w:val="00D4208F"/>
    <w:rsid w:val="00D433AB"/>
    <w:rsid w:val="00D4797C"/>
    <w:rsid w:val="00D50150"/>
    <w:rsid w:val="00D508C7"/>
    <w:rsid w:val="00D51F21"/>
    <w:rsid w:val="00D53488"/>
    <w:rsid w:val="00D56433"/>
    <w:rsid w:val="00D56581"/>
    <w:rsid w:val="00D56785"/>
    <w:rsid w:val="00D64175"/>
    <w:rsid w:val="00D67ABF"/>
    <w:rsid w:val="00D731E9"/>
    <w:rsid w:val="00D813AA"/>
    <w:rsid w:val="00D82C7A"/>
    <w:rsid w:val="00D8304C"/>
    <w:rsid w:val="00D84104"/>
    <w:rsid w:val="00D86B11"/>
    <w:rsid w:val="00D92E43"/>
    <w:rsid w:val="00D931B0"/>
    <w:rsid w:val="00D9510E"/>
    <w:rsid w:val="00D977B6"/>
    <w:rsid w:val="00DA0FC0"/>
    <w:rsid w:val="00DA21FA"/>
    <w:rsid w:val="00DA34D2"/>
    <w:rsid w:val="00DA48C7"/>
    <w:rsid w:val="00DA7222"/>
    <w:rsid w:val="00DA79EA"/>
    <w:rsid w:val="00DB0571"/>
    <w:rsid w:val="00DB13CD"/>
    <w:rsid w:val="00DB16DB"/>
    <w:rsid w:val="00DB486A"/>
    <w:rsid w:val="00DB625E"/>
    <w:rsid w:val="00DB7D6D"/>
    <w:rsid w:val="00DC6F3C"/>
    <w:rsid w:val="00DC77C4"/>
    <w:rsid w:val="00DD0B45"/>
    <w:rsid w:val="00DD4531"/>
    <w:rsid w:val="00DD5770"/>
    <w:rsid w:val="00DE2EDA"/>
    <w:rsid w:val="00DE3063"/>
    <w:rsid w:val="00DE3A2D"/>
    <w:rsid w:val="00DE3F06"/>
    <w:rsid w:val="00DE52EA"/>
    <w:rsid w:val="00DE5435"/>
    <w:rsid w:val="00DE5AFA"/>
    <w:rsid w:val="00DF7DF9"/>
    <w:rsid w:val="00E0048F"/>
    <w:rsid w:val="00E00AA2"/>
    <w:rsid w:val="00E00F1D"/>
    <w:rsid w:val="00E00F7C"/>
    <w:rsid w:val="00E01B94"/>
    <w:rsid w:val="00E02CC9"/>
    <w:rsid w:val="00E0430F"/>
    <w:rsid w:val="00E061E9"/>
    <w:rsid w:val="00E06931"/>
    <w:rsid w:val="00E06B0D"/>
    <w:rsid w:val="00E072CC"/>
    <w:rsid w:val="00E11378"/>
    <w:rsid w:val="00E1476F"/>
    <w:rsid w:val="00E1521D"/>
    <w:rsid w:val="00E17194"/>
    <w:rsid w:val="00E22096"/>
    <w:rsid w:val="00E24D1B"/>
    <w:rsid w:val="00E2529A"/>
    <w:rsid w:val="00E26CFC"/>
    <w:rsid w:val="00E275A3"/>
    <w:rsid w:val="00E27A77"/>
    <w:rsid w:val="00E300C9"/>
    <w:rsid w:val="00E32F2B"/>
    <w:rsid w:val="00E345D7"/>
    <w:rsid w:val="00E34D28"/>
    <w:rsid w:val="00E36123"/>
    <w:rsid w:val="00E40A9E"/>
    <w:rsid w:val="00E418A7"/>
    <w:rsid w:val="00E42280"/>
    <w:rsid w:val="00E42755"/>
    <w:rsid w:val="00E42DD6"/>
    <w:rsid w:val="00E443F1"/>
    <w:rsid w:val="00E445C7"/>
    <w:rsid w:val="00E47B38"/>
    <w:rsid w:val="00E504BE"/>
    <w:rsid w:val="00E50562"/>
    <w:rsid w:val="00E54B29"/>
    <w:rsid w:val="00E56F61"/>
    <w:rsid w:val="00E57CA1"/>
    <w:rsid w:val="00E65545"/>
    <w:rsid w:val="00E66018"/>
    <w:rsid w:val="00E71ACD"/>
    <w:rsid w:val="00E76F7B"/>
    <w:rsid w:val="00E82113"/>
    <w:rsid w:val="00E869BC"/>
    <w:rsid w:val="00E914EF"/>
    <w:rsid w:val="00E927DC"/>
    <w:rsid w:val="00E95122"/>
    <w:rsid w:val="00E95560"/>
    <w:rsid w:val="00E968ED"/>
    <w:rsid w:val="00EA0685"/>
    <w:rsid w:val="00EA6484"/>
    <w:rsid w:val="00EA64DA"/>
    <w:rsid w:val="00EB46E6"/>
    <w:rsid w:val="00EB4CFB"/>
    <w:rsid w:val="00EC1C30"/>
    <w:rsid w:val="00EC2B0E"/>
    <w:rsid w:val="00EC4592"/>
    <w:rsid w:val="00ED1CB0"/>
    <w:rsid w:val="00ED202F"/>
    <w:rsid w:val="00ED4901"/>
    <w:rsid w:val="00ED498E"/>
    <w:rsid w:val="00ED5D4E"/>
    <w:rsid w:val="00EE20DD"/>
    <w:rsid w:val="00EE32F2"/>
    <w:rsid w:val="00EE677B"/>
    <w:rsid w:val="00EE70D3"/>
    <w:rsid w:val="00EE7CB2"/>
    <w:rsid w:val="00EF5F0A"/>
    <w:rsid w:val="00EF66D6"/>
    <w:rsid w:val="00EF6C3E"/>
    <w:rsid w:val="00F04CB4"/>
    <w:rsid w:val="00F05C6C"/>
    <w:rsid w:val="00F06385"/>
    <w:rsid w:val="00F108A0"/>
    <w:rsid w:val="00F11111"/>
    <w:rsid w:val="00F119A2"/>
    <w:rsid w:val="00F12274"/>
    <w:rsid w:val="00F15CFD"/>
    <w:rsid w:val="00F15F3A"/>
    <w:rsid w:val="00F16686"/>
    <w:rsid w:val="00F174D0"/>
    <w:rsid w:val="00F17E23"/>
    <w:rsid w:val="00F20E4D"/>
    <w:rsid w:val="00F228ED"/>
    <w:rsid w:val="00F22F5D"/>
    <w:rsid w:val="00F248DE"/>
    <w:rsid w:val="00F258CE"/>
    <w:rsid w:val="00F26389"/>
    <w:rsid w:val="00F309A9"/>
    <w:rsid w:val="00F335DC"/>
    <w:rsid w:val="00F35ED4"/>
    <w:rsid w:val="00F40F3C"/>
    <w:rsid w:val="00F471B7"/>
    <w:rsid w:val="00F5126A"/>
    <w:rsid w:val="00F52697"/>
    <w:rsid w:val="00F543B6"/>
    <w:rsid w:val="00F60C7B"/>
    <w:rsid w:val="00F62ECA"/>
    <w:rsid w:val="00F67213"/>
    <w:rsid w:val="00F71CA6"/>
    <w:rsid w:val="00F75BC2"/>
    <w:rsid w:val="00F767E8"/>
    <w:rsid w:val="00F76B0D"/>
    <w:rsid w:val="00F77B95"/>
    <w:rsid w:val="00F80180"/>
    <w:rsid w:val="00F80615"/>
    <w:rsid w:val="00F80BE3"/>
    <w:rsid w:val="00F8147D"/>
    <w:rsid w:val="00F8282B"/>
    <w:rsid w:val="00F82901"/>
    <w:rsid w:val="00F84D78"/>
    <w:rsid w:val="00F8647B"/>
    <w:rsid w:val="00F86917"/>
    <w:rsid w:val="00F873BD"/>
    <w:rsid w:val="00F90A08"/>
    <w:rsid w:val="00F91F2F"/>
    <w:rsid w:val="00F92350"/>
    <w:rsid w:val="00F92ACE"/>
    <w:rsid w:val="00F92B56"/>
    <w:rsid w:val="00F93A88"/>
    <w:rsid w:val="00F94215"/>
    <w:rsid w:val="00F95A8E"/>
    <w:rsid w:val="00FA11CF"/>
    <w:rsid w:val="00FA2FC0"/>
    <w:rsid w:val="00FA2FE9"/>
    <w:rsid w:val="00FA3AF7"/>
    <w:rsid w:val="00FA4392"/>
    <w:rsid w:val="00FA54C2"/>
    <w:rsid w:val="00FB05D4"/>
    <w:rsid w:val="00FB2FE9"/>
    <w:rsid w:val="00FC1CB1"/>
    <w:rsid w:val="00FC2FC5"/>
    <w:rsid w:val="00FC5942"/>
    <w:rsid w:val="00FD30BA"/>
    <w:rsid w:val="00FD5327"/>
    <w:rsid w:val="00FD6334"/>
    <w:rsid w:val="00FD7975"/>
    <w:rsid w:val="00FE1F74"/>
    <w:rsid w:val="00FE2575"/>
    <w:rsid w:val="00FE25A8"/>
    <w:rsid w:val="00FE35E6"/>
    <w:rsid w:val="00FE6019"/>
    <w:rsid w:val="00FE71D7"/>
    <w:rsid w:val="00FF0589"/>
    <w:rsid w:val="00FF1461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46F9C"/>
  <w15:docId w15:val="{FBC9A6DC-F1B1-4CC2-930F-6C167E0C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62B"/>
  </w:style>
  <w:style w:type="paragraph" w:styleId="Footer">
    <w:name w:val="footer"/>
    <w:basedOn w:val="Normal"/>
    <w:link w:val="FooterChar"/>
    <w:uiPriority w:val="99"/>
    <w:unhideWhenUsed/>
    <w:rsid w:val="00A07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62B"/>
  </w:style>
  <w:style w:type="table" w:styleId="TableGrid">
    <w:name w:val="Table Grid"/>
    <w:basedOn w:val="TableNormal"/>
    <w:rsid w:val="00A0762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076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3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2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8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8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8A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2BCF"/>
    <w:rPr>
      <w:color w:val="605E5C"/>
      <w:shd w:val="clear" w:color="auto" w:fill="E1DFDD"/>
    </w:rPr>
  </w:style>
  <w:style w:type="paragraph" w:customStyle="1" w:styleId="DataField11pt-Single">
    <w:name w:val="Data Field 11pt-Single"/>
    <w:basedOn w:val="Normal"/>
    <w:link w:val="DataField11pt-SingleChar"/>
    <w:rsid w:val="00F108A0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F108A0"/>
    <w:rPr>
      <w:rFonts w:ascii="Arial" w:eastAsia="Times New Roman" w:hAnsi="Arial" w:cs="Arial"/>
      <w:sz w:val="22"/>
      <w:szCs w:val="20"/>
    </w:rPr>
  </w:style>
  <w:style w:type="character" w:styleId="Strong">
    <w:name w:val="Strong"/>
    <w:basedOn w:val="DefaultParagraphFont"/>
    <w:qFormat/>
    <w:rsid w:val="00F108A0"/>
    <w:rPr>
      <w:b/>
      <w:bCs/>
    </w:rPr>
  </w:style>
  <w:style w:type="paragraph" w:styleId="Revision">
    <w:name w:val="Revision"/>
    <w:hidden/>
    <w:uiPriority w:val="99"/>
    <w:semiHidden/>
    <w:rsid w:val="00DD4531"/>
  </w:style>
  <w:style w:type="character" w:styleId="UnresolvedMention">
    <w:name w:val="Unresolved Mention"/>
    <w:basedOn w:val="DefaultParagraphFont"/>
    <w:uiPriority w:val="99"/>
    <w:semiHidden/>
    <w:unhideWhenUsed/>
    <w:rsid w:val="00784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ars0152@auburn.ed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velkoff@reed.edu" TargetMode="External"/><Relationship Id="rId17" Type="http://schemas.openxmlformats.org/officeDocument/2006/relationships/hyperlink" Target="mailto:smm522@drexel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7605/OSF.IO/EGBK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a.velkoff@drexel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7605/OSF.IO/72HT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wierenga@health.ucsd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7605/OSF.IO/WQ6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d7141c-7711-47d8-b454-b190d82128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FA89A1CD9DD42B50A95072D98019A" ma:contentTypeVersion="10" ma:contentTypeDescription="Create a new document." ma:contentTypeScope="" ma:versionID="e1ea277a3cd95d3c289596b0237231a5">
  <xsd:schema xmlns:xsd="http://www.w3.org/2001/XMLSchema" xmlns:xs="http://www.w3.org/2001/XMLSchema" xmlns:p="http://schemas.microsoft.com/office/2006/metadata/properties" xmlns:ns3="ccd7141c-7711-47d8-b454-b190d821288a" targetNamespace="http://schemas.microsoft.com/office/2006/metadata/properties" ma:root="true" ma:fieldsID="70cb65d2f88ddc64ca274dea8c31d16d" ns3:_="">
    <xsd:import namespace="ccd7141c-7711-47d8-b454-b190d82128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7141c-7711-47d8-b454-b190d8212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52AF7-9CB7-4B79-8420-6712103D14E1}">
  <ds:schemaRefs>
    <ds:schemaRef ds:uri="http://schemas.microsoft.com/office/2006/metadata/properties"/>
    <ds:schemaRef ds:uri="http://schemas.microsoft.com/office/infopath/2007/PartnerControls"/>
    <ds:schemaRef ds:uri="ccd7141c-7711-47d8-b454-b190d821288a"/>
  </ds:schemaRefs>
</ds:datastoreItem>
</file>

<file path=customXml/itemProps2.xml><?xml version="1.0" encoding="utf-8"?>
<ds:datastoreItem xmlns:ds="http://schemas.openxmlformats.org/officeDocument/2006/customXml" ds:itemID="{FB11EA6D-F1A4-46BA-BC04-23A234217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7141c-7711-47d8-b454-b190d8212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B89B2-3B0C-494F-BBE2-71CADCA75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3D059-0A35-4749-BFB2-B323F74F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17</Pages>
  <Words>6754</Words>
  <Characters>38503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Velkoff,Lisa</cp:lastModifiedBy>
  <cp:revision>9</cp:revision>
  <cp:lastPrinted>2019-12-13T19:28:00Z</cp:lastPrinted>
  <dcterms:created xsi:type="dcterms:W3CDTF">2025-06-02T20:40:00Z</dcterms:created>
  <dcterms:modified xsi:type="dcterms:W3CDTF">2025-06-20T17:28:00Z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0x0101002A0FA89A1CD9DD42B50A95072D98019A</vt:lpwstr>
  </property>
</Properties>
</file>